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022" w:rsidRDefault="00D77022">
      <w:pPr>
        <w:spacing w:after="0" w:line="180" w:lineRule="exact"/>
        <w:rPr>
          <w:rFonts w:ascii="Verdana" w:hAnsi="Verdana" w:cs="Verdana"/>
          <w:spacing w:val="-10"/>
          <w:sz w:val="18"/>
          <w:szCs w:val="18"/>
          <w:lang w:eastAsia="ru-RU"/>
        </w:rPr>
      </w:pPr>
    </w:p>
    <w:p w:rsidR="00D77022" w:rsidRDefault="00002A3B" w:rsidP="002858E0">
      <w:pPr>
        <w:pStyle w:val="1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ru-RU"/>
        </w:rPr>
        <w:drawing>
          <wp:inline distT="0" distB="0" distL="0" distR="0">
            <wp:extent cx="1209675" cy="742950"/>
            <wp:effectExtent l="19050" t="0" r="9525" b="0"/>
            <wp:docPr id="1" name="Рисунок 1" descr="Logo RC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Pr="000C42A6" w:rsidRDefault="00D77022" w:rsidP="002858E0">
      <w:pPr>
        <w:pStyle w:val="12"/>
        <w:jc w:val="center"/>
        <w:rPr>
          <w:rFonts w:ascii="Times New Roman" w:hAnsi="Times New Roman" w:cs="Times New Roman"/>
          <w:sz w:val="20"/>
          <w:szCs w:val="20"/>
        </w:rPr>
      </w:pPr>
      <w:r w:rsidRPr="000C42A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D77022" w:rsidRPr="000C42A6" w:rsidRDefault="00CE2BDC">
      <w:pPr>
        <w:pStyle w:val="12"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4723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C42A6" w:rsidRPr="000C42A6">
        <w:rPr>
          <w:rFonts w:ascii="Times New Roman" w:hAnsi="Times New Roman" w:cs="Times New Roman"/>
          <w:sz w:val="24"/>
          <w:szCs w:val="24"/>
        </w:rPr>
        <w:t xml:space="preserve"> 2019 г.</w:t>
      </w:r>
      <w:r w:rsidR="00D77022" w:rsidRPr="000C42A6">
        <w:rPr>
          <w:rFonts w:ascii="PT Sans" w:hAnsi="PT Sans" w:cs="PT Sans"/>
          <w:sz w:val="24"/>
          <w:szCs w:val="24"/>
        </w:rPr>
        <w:tab/>
      </w:r>
      <w:r w:rsidR="00F47230">
        <w:rPr>
          <w:rFonts w:ascii="Times New Roman" w:hAnsi="Times New Roman" w:cs="Times New Roman"/>
          <w:sz w:val="24"/>
          <w:szCs w:val="24"/>
        </w:rPr>
        <w:t>№ ___________</w:t>
      </w:r>
    </w:p>
    <w:p w:rsidR="00D77022" w:rsidRPr="000C42A6" w:rsidRDefault="00D77022">
      <w:pPr>
        <w:pStyle w:val="12"/>
        <w:rPr>
          <w:rFonts w:ascii="Times New Roman" w:hAnsi="Times New Roman" w:cs="Times New Roman"/>
          <w:sz w:val="20"/>
          <w:szCs w:val="20"/>
        </w:rPr>
      </w:pPr>
    </w:p>
    <w:p w:rsidR="00707A3D" w:rsidRDefault="00707A3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707A3D" w:rsidRDefault="00707A3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C870A4" w:rsidRDefault="00E301F7" w:rsidP="00707A3D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извещения,</w:t>
      </w:r>
    </w:p>
    <w:p w:rsidR="00E301F7" w:rsidRPr="000C42A6" w:rsidRDefault="00E301F7" w:rsidP="00707A3D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документации, состава закупочной комиссии</w:t>
      </w:r>
    </w:p>
    <w:p w:rsidR="00707A3D" w:rsidRDefault="00707A3D" w:rsidP="00424AC5">
      <w:pPr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A3D" w:rsidRDefault="00E301F7" w:rsidP="00C521A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4.2.5</w:t>
      </w:r>
      <w:r w:rsidR="000C42A6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услуг, утвержденного протоколом правления Фонда «РЦИ» от 15 декабря 2014 г. № 2,</w:t>
      </w:r>
    </w:p>
    <w:p w:rsidR="00C870A4" w:rsidRDefault="00C870A4" w:rsidP="00C52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C42A6" w:rsidRDefault="00E301F7" w:rsidP="00C521AC">
      <w:pPr>
        <w:numPr>
          <w:ilvl w:val="0"/>
          <w:numId w:val="2"/>
        </w:numPr>
        <w:spacing w:after="0" w:line="320" w:lineRule="exact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47C">
        <w:rPr>
          <w:rFonts w:ascii="Times New Roman" w:hAnsi="Times New Roman" w:cs="Times New Roman"/>
          <w:sz w:val="24"/>
          <w:szCs w:val="24"/>
        </w:rPr>
        <w:t xml:space="preserve">Провести конкурс на </w:t>
      </w:r>
      <w:r w:rsidR="0078047C" w:rsidRPr="0078047C">
        <w:rPr>
          <w:rFonts w:ascii="Times New Roman" w:hAnsi="Times New Roman" w:cs="Times New Roman"/>
          <w:sz w:val="24"/>
          <w:szCs w:val="24"/>
        </w:rPr>
        <w:t>«П</w:t>
      </w:r>
      <w:r w:rsidRPr="0078047C">
        <w:rPr>
          <w:rFonts w:ascii="Times New Roman" w:hAnsi="Times New Roman" w:cs="Times New Roman"/>
          <w:sz w:val="24"/>
          <w:szCs w:val="24"/>
        </w:rPr>
        <w:t xml:space="preserve">раво заключения </w:t>
      </w:r>
      <w:proofErr w:type="spellStart"/>
      <w:proofErr w:type="gramStart"/>
      <w:r w:rsidR="00BA258D" w:rsidRPr="0078047C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BA258D" w:rsidRPr="0078047C">
        <w:rPr>
          <w:rFonts w:ascii="Times New Roman" w:hAnsi="Times New Roman" w:cs="Times New Roman"/>
          <w:sz w:val="24"/>
          <w:szCs w:val="24"/>
        </w:rPr>
        <w:t xml:space="preserve"> – правового</w:t>
      </w:r>
      <w:proofErr w:type="gramEnd"/>
      <w:r w:rsidR="00BA258D" w:rsidRPr="0078047C">
        <w:rPr>
          <w:rFonts w:ascii="Times New Roman" w:hAnsi="Times New Roman" w:cs="Times New Roman"/>
          <w:sz w:val="24"/>
          <w:szCs w:val="24"/>
        </w:rPr>
        <w:t xml:space="preserve"> договора на организацию и проведение международной бизнес – миссии в</w:t>
      </w:r>
      <w:r w:rsidR="00D41937">
        <w:rPr>
          <w:rFonts w:ascii="Times New Roman" w:hAnsi="Times New Roman" w:cs="Times New Roman"/>
          <w:sz w:val="24"/>
          <w:szCs w:val="24"/>
        </w:rPr>
        <w:t>о</w:t>
      </w:r>
      <w:r w:rsidR="00BA258D" w:rsidRPr="0078047C">
        <w:rPr>
          <w:rFonts w:ascii="Times New Roman" w:hAnsi="Times New Roman" w:cs="Times New Roman"/>
          <w:sz w:val="24"/>
          <w:szCs w:val="24"/>
        </w:rPr>
        <w:t xml:space="preserve"> </w:t>
      </w:r>
      <w:r w:rsidR="005544F8">
        <w:rPr>
          <w:rFonts w:ascii="Times New Roman" w:hAnsi="Times New Roman" w:cs="Times New Roman"/>
          <w:sz w:val="24"/>
          <w:szCs w:val="24"/>
        </w:rPr>
        <w:t>Вьетнам (г. Ханой</w:t>
      </w:r>
      <w:r w:rsidR="0078047C" w:rsidRPr="0078047C">
        <w:rPr>
          <w:rFonts w:ascii="Times New Roman" w:hAnsi="Times New Roman" w:cs="Times New Roman"/>
          <w:sz w:val="24"/>
          <w:szCs w:val="24"/>
        </w:rPr>
        <w:t>)»</w:t>
      </w:r>
      <w:r w:rsidR="0078047C">
        <w:rPr>
          <w:rFonts w:ascii="Times New Roman" w:hAnsi="Times New Roman" w:cs="Times New Roman"/>
          <w:sz w:val="24"/>
          <w:szCs w:val="24"/>
        </w:rPr>
        <w:t>.</w:t>
      </w:r>
    </w:p>
    <w:p w:rsidR="0078047C" w:rsidRDefault="0078047C" w:rsidP="00C521AC">
      <w:pPr>
        <w:numPr>
          <w:ilvl w:val="0"/>
          <w:numId w:val="2"/>
        </w:numPr>
        <w:spacing w:after="0" w:line="320" w:lineRule="exact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извещение о закупке согласно Приложение 1 к приказу.</w:t>
      </w:r>
    </w:p>
    <w:p w:rsidR="0078047C" w:rsidRDefault="0078047C" w:rsidP="00C521AC">
      <w:pPr>
        <w:numPr>
          <w:ilvl w:val="0"/>
          <w:numId w:val="2"/>
        </w:numPr>
        <w:spacing w:after="0" w:line="320" w:lineRule="exact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документацию о закупке согласно Приложению 2 к приказу. Сведения о способе закупки, предмете и существенных условиях закупки, иных требованиях и условиях закупки определены в документации и извещении.</w:t>
      </w:r>
    </w:p>
    <w:p w:rsidR="0078047C" w:rsidRDefault="0078047C" w:rsidP="00C521AC">
      <w:pPr>
        <w:numPr>
          <w:ilvl w:val="0"/>
          <w:numId w:val="2"/>
        </w:numPr>
        <w:spacing w:after="0" w:line="320" w:lineRule="exact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следующий состав закупочной комиссии для проведения указанного конкурса: И.М. Яковлев (руководитель центра поддерж</w:t>
      </w:r>
      <w:r w:rsidR="00D41937">
        <w:rPr>
          <w:rFonts w:ascii="Times New Roman" w:hAnsi="Times New Roman" w:cs="Times New Roman"/>
          <w:sz w:val="24"/>
          <w:szCs w:val="24"/>
        </w:rPr>
        <w:t xml:space="preserve">ки экспорта), В.С. </w:t>
      </w:r>
      <w:proofErr w:type="spellStart"/>
      <w:r w:rsidR="00D41937">
        <w:rPr>
          <w:rFonts w:ascii="Times New Roman" w:hAnsi="Times New Roman" w:cs="Times New Roman"/>
          <w:sz w:val="24"/>
          <w:szCs w:val="24"/>
        </w:rPr>
        <w:t>Бажгина</w:t>
      </w:r>
      <w:proofErr w:type="spellEnd"/>
      <w:r w:rsidR="00D41937">
        <w:rPr>
          <w:rFonts w:ascii="Times New Roman" w:hAnsi="Times New Roman" w:cs="Times New Roman"/>
          <w:sz w:val="24"/>
          <w:szCs w:val="24"/>
        </w:rPr>
        <w:t xml:space="preserve"> (заместитель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центра поддержки экспорта),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Сударикова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(юрист).</w:t>
      </w:r>
    </w:p>
    <w:p w:rsidR="0078047C" w:rsidRDefault="0078047C" w:rsidP="00C521AC">
      <w:pPr>
        <w:numPr>
          <w:ilvl w:val="0"/>
          <w:numId w:val="2"/>
        </w:numPr>
        <w:spacing w:after="0" w:line="320" w:lineRule="exact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Менеджеру – администратору Е.Ю. Пантелеевой ознакомить сотрудников, указанных в пункте 4, с настоящим приказом.</w:t>
      </w:r>
    </w:p>
    <w:p w:rsidR="00424AC5" w:rsidRPr="00707A3D" w:rsidRDefault="00424AC5" w:rsidP="00C870A4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D41937" w:rsidRDefault="00D41937" w:rsidP="00C870A4">
      <w:pPr>
        <w:tabs>
          <w:tab w:val="right" w:pos="9072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D41937" w:rsidP="00C870A4">
      <w:pPr>
        <w:tabs>
          <w:tab w:val="right" w:pos="9072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C870A4" w:rsidRPr="00707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Е.Д. Давыдов</w:t>
      </w:r>
    </w:p>
    <w:p w:rsidR="00C870A4" w:rsidRDefault="00C870A4" w:rsidP="00C870A4">
      <w:pPr>
        <w:tabs>
          <w:tab w:val="right" w:pos="9355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C870A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C870A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C870A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7D731E" w:rsidRDefault="007D731E">
      <w:pPr>
        <w:pStyle w:val="12"/>
        <w:rPr>
          <w:rFonts w:ascii="PT Sans" w:hAnsi="PT Sans" w:cs="PT Sans"/>
          <w:sz w:val="20"/>
          <w:szCs w:val="20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sectPr w:rsidR="00D77022" w:rsidSect="002858E0">
      <w:pgSz w:w="11906" w:h="16838"/>
      <w:pgMar w:top="568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821"/>
    <w:multiLevelType w:val="hybridMultilevel"/>
    <w:tmpl w:val="36C23F6A"/>
    <w:lvl w:ilvl="0" w:tplc="2DDEF57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059B7"/>
    <w:multiLevelType w:val="hybridMultilevel"/>
    <w:tmpl w:val="05E4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31E"/>
    <w:rsid w:val="00002A3B"/>
    <w:rsid w:val="000C42A6"/>
    <w:rsid w:val="00175604"/>
    <w:rsid w:val="002858E0"/>
    <w:rsid w:val="00301916"/>
    <w:rsid w:val="003547AD"/>
    <w:rsid w:val="003B0F18"/>
    <w:rsid w:val="003D2E95"/>
    <w:rsid w:val="00424AC5"/>
    <w:rsid w:val="005544F8"/>
    <w:rsid w:val="005F3D4C"/>
    <w:rsid w:val="006323BC"/>
    <w:rsid w:val="00707A3D"/>
    <w:rsid w:val="00763D3A"/>
    <w:rsid w:val="0078047C"/>
    <w:rsid w:val="007D731E"/>
    <w:rsid w:val="008E0FC8"/>
    <w:rsid w:val="00BA258D"/>
    <w:rsid w:val="00BF568B"/>
    <w:rsid w:val="00C521AC"/>
    <w:rsid w:val="00C870A4"/>
    <w:rsid w:val="00CE2BDC"/>
    <w:rsid w:val="00CE5C16"/>
    <w:rsid w:val="00CF172E"/>
    <w:rsid w:val="00D41937"/>
    <w:rsid w:val="00D77022"/>
    <w:rsid w:val="00E301F7"/>
    <w:rsid w:val="00F030A9"/>
    <w:rsid w:val="00F4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2E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F172E"/>
  </w:style>
  <w:style w:type="character" w:customStyle="1" w:styleId="WW-Absatz-Standardschriftart">
    <w:name w:val="WW-Absatz-Standardschriftart"/>
    <w:rsid w:val="00CF172E"/>
  </w:style>
  <w:style w:type="character" w:customStyle="1" w:styleId="WW-Absatz-Standardschriftart1">
    <w:name w:val="WW-Absatz-Standardschriftart1"/>
    <w:rsid w:val="00CF172E"/>
  </w:style>
  <w:style w:type="character" w:customStyle="1" w:styleId="2">
    <w:name w:val="Основной шрифт абзаца2"/>
    <w:rsid w:val="00CF172E"/>
  </w:style>
  <w:style w:type="character" w:customStyle="1" w:styleId="WW-Absatz-Standardschriftart11">
    <w:name w:val="WW-Absatz-Standardschriftart11"/>
    <w:rsid w:val="00CF172E"/>
  </w:style>
  <w:style w:type="character" w:customStyle="1" w:styleId="1">
    <w:name w:val="Основной шрифт абзаца1"/>
    <w:rsid w:val="00CF172E"/>
  </w:style>
  <w:style w:type="character" w:customStyle="1" w:styleId="a3">
    <w:name w:val="Текст Знак"/>
    <w:rsid w:val="00CF172E"/>
    <w:rPr>
      <w:rFonts w:ascii="Consolas" w:hAnsi="Consolas" w:cs="Consolas"/>
      <w:sz w:val="21"/>
      <w:szCs w:val="21"/>
    </w:rPr>
  </w:style>
  <w:style w:type="paragraph" w:customStyle="1" w:styleId="a4">
    <w:name w:val="Заголовок"/>
    <w:basedOn w:val="a"/>
    <w:next w:val="a5"/>
    <w:rsid w:val="00CF17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F172E"/>
    <w:pPr>
      <w:spacing w:after="120"/>
    </w:pPr>
  </w:style>
  <w:style w:type="paragraph" w:styleId="a6">
    <w:name w:val="List"/>
    <w:basedOn w:val="a5"/>
    <w:rsid w:val="00CF172E"/>
    <w:rPr>
      <w:rFonts w:cs="Mangal"/>
    </w:rPr>
  </w:style>
  <w:style w:type="paragraph" w:styleId="a7">
    <w:name w:val="caption"/>
    <w:basedOn w:val="a"/>
    <w:qFormat/>
    <w:rsid w:val="00CF17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F172E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F17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 объекта1"/>
    <w:basedOn w:val="a"/>
    <w:rsid w:val="00CF17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CF172E"/>
    <w:pPr>
      <w:suppressLineNumbers/>
    </w:pPr>
    <w:rPr>
      <w:rFonts w:cs="Mangal"/>
    </w:rPr>
  </w:style>
  <w:style w:type="paragraph" w:customStyle="1" w:styleId="12">
    <w:name w:val="Текст1"/>
    <w:basedOn w:val="a"/>
    <w:rsid w:val="00CF172E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a"/>
    <w:rsid w:val="00CF172E"/>
    <w:pPr>
      <w:suppressLineNumbers/>
    </w:pPr>
  </w:style>
  <w:style w:type="paragraph" w:customStyle="1" w:styleId="TableHeading">
    <w:name w:val="Table Heading"/>
    <w:basedOn w:val="TableContents"/>
    <w:rsid w:val="00CF172E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C870A4"/>
    <w:pPr>
      <w:suppressAutoHyphens w:val="0"/>
      <w:spacing w:line="259" w:lineRule="auto"/>
      <w:ind w:left="720"/>
      <w:contextualSpacing/>
    </w:pPr>
    <w:rPr>
      <w:rFonts w:cs="Times New Roman"/>
      <w:lang w:eastAsia="en-US"/>
    </w:rPr>
  </w:style>
  <w:style w:type="character" w:styleId="a9">
    <w:name w:val="Hyperlink"/>
    <w:basedOn w:val="a0"/>
    <w:uiPriority w:val="99"/>
    <w:unhideWhenUsed/>
    <w:rsid w:val="00C521A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23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2019-08-13T09:00:00Z</cp:lastPrinted>
  <dcterms:created xsi:type="dcterms:W3CDTF">2019-10-16T06:32:00Z</dcterms:created>
  <dcterms:modified xsi:type="dcterms:W3CDTF">2019-10-22T14:51:00Z</dcterms:modified>
</cp:coreProperties>
</file>