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8D6823">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proofErr w:type="gramStart"/>
      <w:r w:rsidRPr="00A10AAE">
        <w:rPr>
          <w:rFonts w:ascii="Times New Roman" w:hAnsi="Times New Roman" w:cs="Times New Roman"/>
        </w:rPr>
        <w:t>к</w:t>
      </w:r>
      <w:proofErr w:type="gramEnd"/>
      <w:r w:rsidRPr="00A10AAE">
        <w:rPr>
          <w:rFonts w:ascii="Times New Roman" w:hAnsi="Times New Roman" w:cs="Times New Roman"/>
        </w:rPr>
        <w:t xml:space="preserve"> приказу фонда «РЦИ» </w:t>
      </w:r>
    </w:p>
    <w:p w:rsidR="009E6C5D" w:rsidRPr="00A10AAE" w:rsidRDefault="00A10AAE" w:rsidP="00FE00B9">
      <w:pPr>
        <w:pStyle w:val="a0"/>
        <w:spacing w:after="0" w:line="240" w:lineRule="auto"/>
        <w:jc w:val="right"/>
        <w:rPr>
          <w:rFonts w:ascii="Times New Roman" w:hAnsi="Times New Roman" w:cs="Times New Roman"/>
        </w:rPr>
      </w:pPr>
      <w:proofErr w:type="gramStart"/>
      <w:r w:rsidRPr="001B3975">
        <w:rPr>
          <w:rFonts w:ascii="Times New Roman" w:hAnsi="Times New Roman" w:cs="Times New Roman"/>
        </w:rPr>
        <w:t>от</w:t>
      </w:r>
      <w:proofErr w:type="gramEnd"/>
      <w:r w:rsidRPr="001B3975">
        <w:rPr>
          <w:rFonts w:ascii="Times New Roman" w:hAnsi="Times New Roman" w:cs="Times New Roman"/>
        </w:rPr>
        <w:t xml:space="preserve"> </w:t>
      </w:r>
      <w:r w:rsidR="000F2BB9">
        <w:rPr>
          <w:rFonts w:ascii="Times New Roman" w:hAnsi="Times New Roman" w:cs="Times New Roman"/>
        </w:rPr>
        <w:t>23</w:t>
      </w:r>
      <w:r w:rsidR="002B50EE">
        <w:rPr>
          <w:rFonts w:ascii="Times New Roman" w:hAnsi="Times New Roman" w:cs="Times New Roman"/>
        </w:rPr>
        <w:t>.10</w:t>
      </w:r>
      <w:r w:rsidR="008D6823">
        <w:rPr>
          <w:rFonts w:ascii="Times New Roman" w:hAnsi="Times New Roman" w:cs="Times New Roman"/>
        </w:rPr>
        <w:t xml:space="preserve">.2019 </w:t>
      </w:r>
      <w:r w:rsidRPr="001B3975">
        <w:rPr>
          <w:rFonts w:ascii="Times New Roman" w:hAnsi="Times New Roman" w:cs="Times New Roman"/>
        </w:rPr>
        <w:t xml:space="preserve">№ </w:t>
      </w:r>
      <w:r w:rsidR="008D6823">
        <w:rPr>
          <w:rFonts w:ascii="Times New Roman" w:hAnsi="Times New Roman" w:cs="Times New Roman"/>
        </w:rPr>
        <w:t>______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E56C2A">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612A67" w:rsidRPr="00E42FA6" w:rsidRDefault="00960531" w:rsidP="009F49D2">
            <w:pPr>
              <w:spacing w:line="240" w:lineRule="exact"/>
              <w:contextualSpacing/>
              <w:jc w:val="both"/>
              <w:rPr>
                <w:rFonts w:ascii="Times New Roman" w:hAnsi="Times New Roman"/>
                <w:sz w:val="24"/>
                <w:szCs w:val="24"/>
              </w:rPr>
            </w:pPr>
            <w:r w:rsidRPr="00E42FA6">
              <w:rPr>
                <w:rFonts w:ascii="Times New Roman" w:hAnsi="Times New Roman"/>
                <w:sz w:val="24"/>
                <w:szCs w:val="24"/>
              </w:rPr>
              <w:t xml:space="preserve">Право заключения гражданско-правового договора на </w:t>
            </w:r>
            <w:r w:rsidR="008D5E4A" w:rsidRPr="00E42FA6">
              <w:rPr>
                <w:rFonts w:ascii="Times New Roman" w:hAnsi="Times New Roman"/>
                <w:sz w:val="24"/>
                <w:szCs w:val="24"/>
              </w:rPr>
              <w:t xml:space="preserve">организацию участия </w:t>
            </w:r>
            <w:proofErr w:type="spellStart"/>
            <w:r w:rsidR="00604202">
              <w:rPr>
                <w:rFonts w:ascii="Times New Roman" w:hAnsi="Times New Roman"/>
                <w:sz w:val="24"/>
                <w:szCs w:val="24"/>
              </w:rPr>
              <w:t>экспортно</w:t>
            </w:r>
            <w:proofErr w:type="spellEnd"/>
            <w:r w:rsidR="00604202">
              <w:rPr>
                <w:rFonts w:ascii="Times New Roman" w:hAnsi="Times New Roman"/>
                <w:sz w:val="24"/>
                <w:szCs w:val="24"/>
              </w:rPr>
              <w:t xml:space="preserve"> ориентированного</w:t>
            </w:r>
            <w:r w:rsidR="00A5794A">
              <w:rPr>
                <w:rFonts w:ascii="Times New Roman" w:hAnsi="Times New Roman"/>
                <w:sz w:val="24"/>
                <w:szCs w:val="24"/>
              </w:rPr>
              <w:t xml:space="preserve"> </w:t>
            </w:r>
            <w:r w:rsidR="008D5E4A" w:rsidRPr="00E42FA6">
              <w:rPr>
                <w:rFonts w:ascii="Times New Roman" w:hAnsi="Times New Roman"/>
                <w:sz w:val="24"/>
                <w:szCs w:val="24"/>
              </w:rPr>
              <w:t xml:space="preserve">СМСП ПК в </w:t>
            </w:r>
            <w:r w:rsidR="006B6FC6">
              <w:rPr>
                <w:rFonts w:ascii="Times New Roman" w:hAnsi="Times New Roman"/>
                <w:sz w:val="24"/>
                <w:szCs w:val="24"/>
              </w:rPr>
              <w:t>индивидуальном</w:t>
            </w:r>
            <w:r w:rsidR="00A5794A">
              <w:rPr>
                <w:rFonts w:ascii="Times New Roman" w:hAnsi="Times New Roman"/>
                <w:sz w:val="24"/>
                <w:szCs w:val="24"/>
              </w:rPr>
              <w:t xml:space="preserve"> стенде на </w:t>
            </w:r>
            <w:r w:rsidR="008D5E4A" w:rsidRPr="00E42FA6">
              <w:rPr>
                <w:rFonts w:ascii="Times New Roman" w:hAnsi="Times New Roman"/>
                <w:sz w:val="24"/>
                <w:szCs w:val="24"/>
              </w:rPr>
              <w:t xml:space="preserve">выставке </w:t>
            </w:r>
            <w:r w:rsidR="00612A67" w:rsidRPr="00923702">
              <w:rPr>
                <w:rFonts w:ascii="Times New Roman" w:hAnsi="Times New Roman"/>
                <w:sz w:val="24"/>
                <w:szCs w:val="24"/>
              </w:rPr>
              <w:t>«</w:t>
            </w:r>
            <w:proofErr w:type="spellStart"/>
            <w:r w:rsidR="00791408">
              <w:rPr>
                <w:rFonts w:ascii="Times New Roman" w:hAnsi="Times New Roman"/>
                <w:sz w:val="24"/>
                <w:szCs w:val="24"/>
                <w:lang w:val="en-US"/>
              </w:rPr>
              <w:t>Spielwarenmesse</w:t>
            </w:r>
            <w:proofErr w:type="spellEnd"/>
            <w:r w:rsidR="00791408">
              <w:rPr>
                <w:rFonts w:ascii="Times New Roman" w:hAnsi="Times New Roman"/>
                <w:sz w:val="24"/>
                <w:szCs w:val="24"/>
              </w:rPr>
              <w:t xml:space="preserve"> 2020» с 2</w:t>
            </w:r>
            <w:r w:rsidR="00791408" w:rsidRPr="00156166">
              <w:rPr>
                <w:rFonts w:ascii="Times New Roman" w:hAnsi="Times New Roman"/>
                <w:sz w:val="24"/>
                <w:szCs w:val="24"/>
              </w:rPr>
              <w:t xml:space="preserve">9 </w:t>
            </w:r>
            <w:r w:rsidR="00791408">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791408">
                <w:rPr>
                  <w:rFonts w:ascii="Times New Roman" w:hAnsi="Times New Roman"/>
                  <w:sz w:val="24"/>
                  <w:szCs w:val="24"/>
                </w:rPr>
                <w:t>2020 г</w:t>
              </w:r>
            </w:smartTag>
            <w:r w:rsidR="00791408">
              <w:rPr>
                <w:rFonts w:ascii="Times New Roman" w:hAnsi="Times New Roman"/>
                <w:sz w:val="24"/>
                <w:szCs w:val="24"/>
              </w:rPr>
              <w:t>. (Германия, г. Нюрнберг</w:t>
            </w:r>
            <w:r w:rsidR="002D2939">
              <w:rPr>
                <w:rFonts w:ascii="Times New Roman" w:hAnsi="Times New Roman"/>
                <w:sz w:val="24"/>
                <w:szCs w:val="24"/>
              </w:rPr>
              <w:t>) (аренда площади, застройка</w:t>
            </w:r>
            <w:r w:rsidR="00791408">
              <w:rPr>
                <w:rFonts w:ascii="Times New Roman" w:hAnsi="Times New Roman"/>
                <w:sz w:val="24"/>
                <w:szCs w:val="24"/>
              </w:rPr>
              <w:t xml:space="preserve"> </w:t>
            </w:r>
            <w:r w:rsidR="00E56C2A">
              <w:rPr>
                <w:rFonts w:ascii="Times New Roman" w:hAnsi="Times New Roman"/>
                <w:sz w:val="24"/>
                <w:szCs w:val="24"/>
              </w:rPr>
              <w:t xml:space="preserve">индивидуального </w:t>
            </w:r>
            <w:r w:rsidR="00791408">
              <w:rPr>
                <w:rFonts w:ascii="Times New Roman" w:hAnsi="Times New Roman"/>
                <w:sz w:val="24"/>
                <w:szCs w:val="24"/>
              </w:rPr>
              <w:t>стенда</w:t>
            </w:r>
            <w:r w:rsidR="00791408" w:rsidRPr="00156166">
              <w:rPr>
                <w:rFonts w:ascii="Times New Roman" w:hAnsi="Times New Roman"/>
                <w:sz w:val="24"/>
                <w:szCs w:val="24"/>
              </w:rPr>
              <w:t>)</w:t>
            </w:r>
            <w:r w:rsidR="00791408">
              <w:rPr>
                <w:rFonts w:ascii="Times New Roman" w:hAnsi="Times New Roman"/>
                <w:sz w:val="24"/>
                <w:szCs w:val="24"/>
              </w:rPr>
              <w:t>»</w:t>
            </w:r>
            <w:r w:rsidR="00791408" w:rsidRPr="00156166">
              <w:rPr>
                <w:rFonts w:ascii="Times New Roman" w:hAnsi="Times New Roman"/>
                <w:sz w:val="24"/>
                <w:szCs w:val="24"/>
              </w:rPr>
              <w:t>.</w:t>
            </w:r>
          </w:p>
          <w:p w:rsidR="009E6C5D" w:rsidRPr="00791408" w:rsidRDefault="00960531" w:rsidP="009F49D2">
            <w:pPr>
              <w:suppressAutoHyphens/>
              <w:spacing w:after="0" w:line="240" w:lineRule="exact"/>
              <w:contextualSpacing/>
              <w:jc w:val="both"/>
              <w:rPr>
                <w:rFonts w:ascii="Times New Roman" w:hAnsi="Times New Roman"/>
                <w:sz w:val="24"/>
                <w:szCs w:val="24"/>
                <w:lang w:val="en-US"/>
              </w:rPr>
            </w:pPr>
            <w:r w:rsidRPr="00E42FA6">
              <w:rPr>
                <w:rFonts w:ascii="Times New Roman" w:hAnsi="Times New Roman"/>
                <w:sz w:val="24"/>
                <w:szCs w:val="24"/>
              </w:rPr>
              <w:t>Место</w:t>
            </w:r>
            <w:r w:rsidRPr="00791408">
              <w:rPr>
                <w:rFonts w:ascii="Times New Roman" w:hAnsi="Times New Roman"/>
                <w:sz w:val="24"/>
                <w:szCs w:val="24"/>
                <w:lang w:val="en-US"/>
              </w:rPr>
              <w:t xml:space="preserve"> </w:t>
            </w:r>
            <w:r w:rsidRPr="00E42FA6">
              <w:rPr>
                <w:rFonts w:ascii="Times New Roman" w:hAnsi="Times New Roman"/>
                <w:sz w:val="24"/>
                <w:szCs w:val="24"/>
              </w:rPr>
              <w:t>проведения</w:t>
            </w:r>
            <w:r w:rsidRPr="00791408">
              <w:rPr>
                <w:rFonts w:ascii="Times New Roman" w:hAnsi="Times New Roman"/>
                <w:sz w:val="24"/>
                <w:szCs w:val="24"/>
                <w:lang w:val="en-US"/>
              </w:rPr>
              <w:t xml:space="preserve"> </w:t>
            </w:r>
            <w:r w:rsidRPr="00E42FA6">
              <w:rPr>
                <w:rFonts w:ascii="Times New Roman" w:hAnsi="Times New Roman"/>
                <w:sz w:val="24"/>
                <w:szCs w:val="24"/>
              </w:rPr>
              <w:t>Выставки</w:t>
            </w:r>
            <w:r w:rsidRPr="00791408">
              <w:rPr>
                <w:rFonts w:ascii="Times New Roman" w:hAnsi="Times New Roman"/>
                <w:sz w:val="24"/>
                <w:szCs w:val="24"/>
                <w:lang w:val="en-US"/>
              </w:rPr>
              <w:t xml:space="preserve">: </w:t>
            </w:r>
            <w:smartTag w:uri="urn:schemas-microsoft-com:office:smarttags" w:element="PlaceName">
              <w:r w:rsidR="00791408">
                <w:rPr>
                  <w:rFonts w:ascii="Times New Roman" w:hAnsi="Times New Roman"/>
                  <w:sz w:val="24"/>
                  <w:szCs w:val="24"/>
                  <w:lang w:val="en-US"/>
                </w:rPr>
                <w:t>Nuremberg</w:t>
              </w:r>
            </w:smartTag>
            <w:r w:rsidR="00791408" w:rsidRPr="00E41CA8">
              <w:rPr>
                <w:rFonts w:ascii="Times New Roman" w:hAnsi="Times New Roman"/>
                <w:sz w:val="24"/>
                <w:szCs w:val="24"/>
                <w:lang w:val="en-US"/>
              </w:rPr>
              <w:t xml:space="preserve"> </w:t>
            </w:r>
            <w:smartTag w:uri="urn:schemas-microsoft-com:office:smarttags" w:element="PlaceName">
              <w:r w:rsidR="00791408">
                <w:rPr>
                  <w:rFonts w:ascii="Times New Roman" w:hAnsi="Times New Roman"/>
                  <w:sz w:val="24"/>
                  <w:szCs w:val="24"/>
                  <w:lang w:val="en-US"/>
                </w:rPr>
                <w:t>Exhibition</w:t>
              </w:r>
            </w:smartTag>
            <w:r w:rsidR="00791408" w:rsidRPr="00E41CA8">
              <w:rPr>
                <w:rFonts w:ascii="Times New Roman" w:hAnsi="Times New Roman"/>
                <w:sz w:val="24"/>
                <w:szCs w:val="24"/>
                <w:lang w:val="en-US"/>
              </w:rPr>
              <w:t xml:space="preserve"> </w:t>
            </w:r>
            <w:smartTag w:uri="urn:schemas-microsoft-com:office:smarttags" w:element="PlaceType">
              <w:r w:rsidR="00791408">
                <w:rPr>
                  <w:rFonts w:ascii="Times New Roman" w:hAnsi="Times New Roman"/>
                  <w:sz w:val="24"/>
                  <w:szCs w:val="24"/>
                  <w:lang w:val="en-US"/>
                </w:rPr>
                <w:t>Center</w:t>
              </w:r>
            </w:smartTag>
            <w:r w:rsidR="00791408" w:rsidRPr="00E41CA8">
              <w:rPr>
                <w:rFonts w:ascii="Times New Roman" w:hAnsi="Times New Roman"/>
                <w:sz w:val="24"/>
                <w:szCs w:val="24"/>
                <w:lang w:val="en-US"/>
              </w:rPr>
              <w:t xml:space="preserve">, </w:t>
            </w:r>
            <w:r w:rsidR="00791408" w:rsidRPr="00C9731F">
              <w:rPr>
                <w:rFonts w:ascii="Times New Roman" w:hAnsi="Times New Roman"/>
                <w:sz w:val="24"/>
                <w:szCs w:val="24"/>
              </w:rPr>
              <w:t>адрес</w:t>
            </w:r>
            <w:r w:rsidR="00791408" w:rsidRPr="00E41CA8">
              <w:rPr>
                <w:rFonts w:ascii="Times New Roman" w:hAnsi="Times New Roman"/>
                <w:sz w:val="24"/>
                <w:szCs w:val="24"/>
                <w:lang w:val="en-US"/>
              </w:rPr>
              <w:t xml:space="preserve"> </w:t>
            </w:r>
            <w:proofErr w:type="spellStart"/>
            <w:r w:rsidR="00791408">
              <w:rPr>
                <w:rFonts w:ascii="Times New Roman" w:hAnsi="Times New Roman"/>
                <w:sz w:val="24"/>
                <w:szCs w:val="24"/>
                <w:lang w:val="en-US"/>
              </w:rPr>
              <w:t>Messenzentrum</w:t>
            </w:r>
            <w:proofErr w:type="spellEnd"/>
            <w:r w:rsidR="00791408" w:rsidRPr="00E41CA8">
              <w:rPr>
                <w:rFonts w:ascii="Times New Roman" w:hAnsi="Times New Roman"/>
                <w:sz w:val="24"/>
                <w:szCs w:val="24"/>
                <w:lang w:val="en-US"/>
              </w:rPr>
              <w:t xml:space="preserve"> 1, 90471, </w:t>
            </w:r>
            <w:smartTag w:uri="urn:schemas-microsoft-com:office:smarttags" w:element="place">
              <w:smartTag w:uri="urn:schemas-microsoft-com:office:smarttags" w:element="City">
                <w:r w:rsidR="00791408">
                  <w:rPr>
                    <w:rFonts w:ascii="Times New Roman" w:hAnsi="Times New Roman"/>
                    <w:sz w:val="24"/>
                    <w:szCs w:val="24"/>
                    <w:lang w:val="en-US"/>
                  </w:rPr>
                  <w:t>Nuremberg</w:t>
                </w:r>
              </w:smartTag>
              <w:r w:rsidR="00791408" w:rsidRPr="00E41CA8">
                <w:rPr>
                  <w:rFonts w:ascii="Times New Roman" w:hAnsi="Times New Roman"/>
                  <w:sz w:val="24"/>
                  <w:szCs w:val="24"/>
                  <w:lang w:val="en-US"/>
                </w:rPr>
                <w:t xml:space="preserve">, </w:t>
              </w:r>
              <w:smartTag w:uri="urn:schemas-microsoft-com:office:smarttags" w:element="country-region">
                <w:r w:rsidR="00791408">
                  <w:rPr>
                    <w:rFonts w:ascii="Times New Roman" w:hAnsi="Times New Roman"/>
                    <w:sz w:val="24"/>
                    <w:szCs w:val="24"/>
                    <w:lang w:val="en-US"/>
                  </w:rPr>
                  <w:t>Germany</w:t>
                </w:r>
              </w:smartTag>
            </w:smartTag>
            <w:r w:rsidR="00791408" w:rsidRPr="00E41CA8">
              <w:rPr>
                <w:rFonts w:ascii="Times New Roman" w:hAnsi="Times New Roman"/>
                <w:sz w:val="24"/>
                <w:szCs w:val="24"/>
                <w:lang w:val="en-US"/>
              </w:rPr>
              <w:t>.</w:t>
            </w:r>
          </w:p>
        </w:tc>
      </w:tr>
    </w:tbl>
    <w:p w:rsidR="009E6C5D" w:rsidRPr="00791408" w:rsidRDefault="009E6C5D" w:rsidP="00FE00B9">
      <w:pPr>
        <w:pStyle w:val="a0"/>
        <w:spacing w:after="0" w:line="240" w:lineRule="auto"/>
        <w:jc w:val="center"/>
        <w:rPr>
          <w:rFonts w:ascii="Times New Roman" w:hAnsi="Times New Roman" w:cs="Times New Roman"/>
          <w:lang w:val="en-US"/>
        </w:rPr>
      </w:pPr>
    </w:p>
    <w:p w:rsidR="009E6C5D" w:rsidRPr="00791408" w:rsidRDefault="009E6C5D" w:rsidP="00FE00B9">
      <w:pPr>
        <w:pStyle w:val="a0"/>
        <w:spacing w:after="0" w:line="240" w:lineRule="auto"/>
        <w:jc w:val="center"/>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pPr>
    </w:p>
    <w:p w:rsidR="009E6C5D" w:rsidRPr="00791408" w:rsidRDefault="009E6C5D" w:rsidP="00FE00B9">
      <w:pPr>
        <w:pStyle w:val="a0"/>
        <w:spacing w:after="0" w:line="240" w:lineRule="auto"/>
        <w:rPr>
          <w:rFonts w:ascii="Times New Roman" w:hAnsi="Times New Roman" w:cs="Times New Roman"/>
          <w:lang w:val="en-US"/>
        </w:rPr>
        <w:sectPr w:rsidR="009E6C5D" w:rsidRPr="00791408">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4</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5</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7</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654E2A" w:rsidP="00654E2A">
            <w:pPr>
              <w:pStyle w:val="a0"/>
              <w:spacing w:after="0" w:line="240" w:lineRule="auto"/>
              <w:rPr>
                <w:rFonts w:ascii="Times New Roman" w:hAnsi="Times New Roman" w:cs="Times New Roman"/>
                <w:b/>
              </w:rPr>
            </w:pPr>
            <w:r>
              <w:rPr>
                <w:rFonts w:ascii="Times New Roman" w:hAnsi="Times New Roman" w:cs="Times New Roman"/>
                <w:b/>
              </w:rPr>
              <w:t>18</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D872C1">
      <w:pPr>
        <w:spacing w:line="240" w:lineRule="auto"/>
        <w:ind w:firstLine="567"/>
        <w:jc w:val="both"/>
        <w:rPr>
          <w:rFonts w:ascii="Times New Roman" w:hAnsi="Times New Roman"/>
        </w:rPr>
      </w:pPr>
      <w:r w:rsidRPr="00B1776D">
        <w:rPr>
          <w:rFonts w:ascii="Times New Roman" w:hAnsi="Times New Roman"/>
        </w:rPr>
        <w:t>К</w:t>
      </w:r>
      <w:r w:rsidR="00863AD9" w:rsidRPr="00B1776D">
        <w:rPr>
          <w:rFonts w:ascii="Times New Roman" w:hAnsi="Times New Roman"/>
        </w:rPr>
        <w:t xml:space="preserve">онкурс на право заключения </w:t>
      </w:r>
      <w:r w:rsidR="00863AD9" w:rsidRPr="00B1776D">
        <w:rPr>
          <w:rFonts w:ascii="Times New Roman" w:eastAsia="ヒラギノ角ゴ Pro W3" w:hAnsi="Times New Roman"/>
          <w:color w:val="000000"/>
        </w:rPr>
        <w:t xml:space="preserve">гражданско-правового </w:t>
      </w:r>
      <w:r w:rsidR="000C47CF" w:rsidRPr="00B1776D">
        <w:rPr>
          <w:rFonts w:ascii="Times New Roman" w:hAnsi="Times New Roman"/>
        </w:rPr>
        <w:t>договора</w:t>
      </w:r>
      <w:r w:rsidR="005A6BEE" w:rsidRPr="00B1776D">
        <w:rPr>
          <w:rFonts w:ascii="Times New Roman" w:eastAsia="ヒラギノ角ゴ Pro W3" w:hAnsi="Times New Roman"/>
          <w:color w:val="000000"/>
        </w:rPr>
        <w:t xml:space="preserve"> </w:t>
      </w:r>
      <w:r w:rsidR="00960531" w:rsidRPr="003F5A87">
        <w:rPr>
          <w:rFonts w:ascii="Times New Roman" w:hAnsi="Times New Roman"/>
        </w:rPr>
        <w:t xml:space="preserve">на </w:t>
      </w:r>
      <w:r w:rsidR="003121F9">
        <w:rPr>
          <w:rFonts w:ascii="Times New Roman" w:hAnsi="Times New Roman"/>
        </w:rPr>
        <w:t xml:space="preserve">организацию участия </w:t>
      </w:r>
      <w:proofErr w:type="spellStart"/>
      <w:r w:rsidR="00604202">
        <w:rPr>
          <w:rFonts w:ascii="Times New Roman" w:hAnsi="Times New Roman"/>
        </w:rPr>
        <w:t>экспортно</w:t>
      </w:r>
      <w:proofErr w:type="spellEnd"/>
      <w:r w:rsidR="00604202">
        <w:rPr>
          <w:rFonts w:ascii="Times New Roman" w:hAnsi="Times New Roman"/>
        </w:rPr>
        <w:t xml:space="preserve"> ориентированного</w:t>
      </w:r>
      <w:r w:rsidR="008C4A2F">
        <w:rPr>
          <w:rFonts w:ascii="Times New Roman" w:hAnsi="Times New Roman"/>
        </w:rPr>
        <w:t xml:space="preserve"> </w:t>
      </w:r>
      <w:r w:rsidR="003121F9">
        <w:rPr>
          <w:rFonts w:ascii="Times New Roman" w:hAnsi="Times New Roman"/>
        </w:rPr>
        <w:t xml:space="preserve">СМСП ПК в </w:t>
      </w:r>
      <w:r w:rsidR="006B6FC6">
        <w:rPr>
          <w:rFonts w:ascii="Times New Roman" w:hAnsi="Times New Roman"/>
        </w:rPr>
        <w:t>индивидуальном</w:t>
      </w:r>
      <w:r w:rsidR="002D2939">
        <w:rPr>
          <w:rFonts w:ascii="Times New Roman" w:hAnsi="Times New Roman"/>
        </w:rPr>
        <w:t xml:space="preserve"> стенде на </w:t>
      </w:r>
      <w:r w:rsidR="003121F9">
        <w:rPr>
          <w:rFonts w:ascii="Times New Roman" w:hAnsi="Times New Roman"/>
        </w:rPr>
        <w:t xml:space="preserve">выставке </w:t>
      </w:r>
      <w:r w:rsidR="002D2939" w:rsidRPr="00923702">
        <w:rPr>
          <w:rFonts w:ascii="Times New Roman" w:hAnsi="Times New Roman"/>
          <w:sz w:val="24"/>
          <w:szCs w:val="24"/>
        </w:rPr>
        <w:t>«</w:t>
      </w:r>
      <w:proofErr w:type="spellStart"/>
      <w:r w:rsidR="002D2939">
        <w:rPr>
          <w:rFonts w:ascii="Times New Roman" w:hAnsi="Times New Roman"/>
          <w:sz w:val="24"/>
          <w:szCs w:val="24"/>
          <w:lang w:val="en-US"/>
        </w:rPr>
        <w:t>Spielwarenmesse</w:t>
      </w:r>
      <w:proofErr w:type="spellEnd"/>
      <w:r w:rsidR="002D2939">
        <w:rPr>
          <w:rFonts w:ascii="Times New Roman" w:hAnsi="Times New Roman"/>
          <w:sz w:val="24"/>
          <w:szCs w:val="24"/>
        </w:rPr>
        <w:t xml:space="preserve"> 2020» с 2</w:t>
      </w:r>
      <w:r w:rsidR="002D2939" w:rsidRPr="00156166">
        <w:rPr>
          <w:rFonts w:ascii="Times New Roman" w:hAnsi="Times New Roman"/>
          <w:sz w:val="24"/>
          <w:szCs w:val="24"/>
        </w:rPr>
        <w:t xml:space="preserve">9 </w:t>
      </w:r>
      <w:r w:rsidR="002D2939">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2D2939">
          <w:rPr>
            <w:rFonts w:ascii="Times New Roman" w:hAnsi="Times New Roman"/>
            <w:sz w:val="24"/>
            <w:szCs w:val="24"/>
          </w:rPr>
          <w:t>2020 г</w:t>
        </w:r>
      </w:smartTag>
      <w:r w:rsidR="002D2939">
        <w:rPr>
          <w:rFonts w:ascii="Times New Roman" w:hAnsi="Times New Roman"/>
          <w:sz w:val="24"/>
          <w:szCs w:val="24"/>
        </w:rPr>
        <w:t>. (Германия, г. Нюрнберг</w:t>
      </w:r>
      <w:r w:rsidR="008C4A2F">
        <w:rPr>
          <w:rFonts w:ascii="Times New Roman" w:hAnsi="Times New Roman"/>
          <w:sz w:val="24"/>
          <w:szCs w:val="24"/>
        </w:rPr>
        <w:t xml:space="preserve">) (аренда площади, застройка </w:t>
      </w:r>
      <w:r w:rsidR="00E56C2A">
        <w:rPr>
          <w:rFonts w:ascii="Times New Roman" w:hAnsi="Times New Roman"/>
          <w:sz w:val="24"/>
          <w:szCs w:val="24"/>
        </w:rPr>
        <w:t xml:space="preserve">индивидуального </w:t>
      </w:r>
      <w:r w:rsidR="002D2939">
        <w:rPr>
          <w:rFonts w:ascii="Times New Roman" w:hAnsi="Times New Roman"/>
          <w:sz w:val="24"/>
          <w:szCs w:val="24"/>
        </w:rPr>
        <w:t>стенда</w:t>
      </w:r>
      <w:r w:rsidR="002D2939" w:rsidRPr="00156166">
        <w:rPr>
          <w:rFonts w:ascii="Times New Roman" w:hAnsi="Times New Roman"/>
          <w:sz w:val="24"/>
          <w:szCs w:val="24"/>
        </w:rPr>
        <w:t>)</w:t>
      </w:r>
      <w:r w:rsidR="003121F9">
        <w:rPr>
          <w:rFonts w:ascii="Times New Roman" w:hAnsi="Times New Roman"/>
        </w:rPr>
        <w:t xml:space="preserve">. </w:t>
      </w:r>
      <w:r w:rsidR="003121F9" w:rsidRPr="003F5A87">
        <w:rPr>
          <w:rFonts w:ascii="Times New Roman" w:hAnsi="Times New Roman"/>
        </w:rPr>
        <w:t>Место</w:t>
      </w:r>
      <w:r w:rsidR="003121F9" w:rsidRPr="002D2939">
        <w:rPr>
          <w:rFonts w:ascii="Times New Roman" w:hAnsi="Times New Roman"/>
          <w:lang w:val="en-US"/>
        </w:rPr>
        <w:t xml:space="preserve"> </w:t>
      </w:r>
      <w:r w:rsidR="003121F9" w:rsidRPr="003F5A87">
        <w:rPr>
          <w:rFonts w:ascii="Times New Roman" w:hAnsi="Times New Roman"/>
        </w:rPr>
        <w:t>проведения</w:t>
      </w:r>
      <w:r w:rsidR="003121F9" w:rsidRPr="002D2939">
        <w:rPr>
          <w:rFonts w:ascii="Times New Roman" w:hAnsi="Times New Roman"/>
          <w:lang w:val="en-US"/>
        </w:rPr>
        <w:t xml:space="preserve"> </w:t>
      </w:r>
      <w:r w:rsidR="003121F9" w:rsidRPr="003F5A87">
        <w:rPr>
          <w:rFonts w:ascii="Times New Roman" w:hAnsi="Times New Roman"/>
        </w:rPr>
        <w:t>Выставки</w:t>
      </w:r>
      <w:r w:rsidR="003121F9" w:rsidRPr="002D2939">
        <w:rPr>
          <w:rFonts w:ascii="Times New Roman" w:hAnsi="Times New Roman"/>
          <w:lang w:val="en-US"/>
        </w:rPr>
        <w:t xml:space="preserve">: </w:t>
      </w:r>
      <w:smartTag w:uri="urn:schemas-microsoft-com:office:smarttags" w:element="PlaceName">
        <w:r w:rsidR="002D2939">
          <w:rPr>
            <w:rFonts w:ascii="Times New Roman" w:hAnsi="Times New Roman"/>
            <w:sz w:val="24"/>
            <w:szCs w:val="24"/>
            <w:lang w:val="en-US"/>
          </w:rPr>
          <w:t>Nuremberg</w:t>
        </w:r>
      </w:smartTag>
      <w:r w:rsidR="002D2939" w:rsidRPr="00E41CA8">
        <w:rPr>
          <w:rFonts w:ascii="Times New Roman" w:hAnsi="Times New Roman"/>
          <w:sz w:val="24"/>
          <w:szCs w:val="24"/>
          <w:lang w:val="en-US"/>
        </w:rPr>
        <w:t xml:space="preserve"> </w:t>
      </w:r>
      <w:smartTag w:uri="urn:schemas-microsoft-com:office:smarttags" w:element="PlaceName">
        <w:r w:rsidR="002D2939">
          <w:rPr>
            <w:rFonts w:ascii="Times New Roman" w:hAnsi="Times New Roman"/>
            <w:sz w:val="24"/>
            <w:szCs w:val="24"/>
            <w:lang w:val="en-US"/>
          </w:rPr>
          <w:t>Exhibition</w:t>
        </w:r>
      </w:smartTag>
      <w:r w:rsidR="002D2939" w:rsidRPr="00E41CA8">
        <w:rPr>
          <w:rFonts w:ascii="Times New Roman" w:hAnsi="Times New Roman"/>
          <w:sz w:val="24"/>
          <w:szCs w:val="24"/>
          <w:lang w:val="en-US"/>
        </w:rPr>
        <w:t xml:space="preserve"> </w:t>
      </w:r>
      <w:smartTag w:uri="urn:schemas-microsoft-com:office:smarttags" w:element="PlaceType">
        <w:r w:rsidR="002D2939">
          <w:rPr>
            <w:rFonts w:ascii="Times New Roman" w:hAnsi="Times New Roman"/>
            <w:sz w:val="24"/>
            <w:szCs w:val="24"/>
            <w:lang w:val="en-US"/>
          </w:rPr>
          <w:t>Center</w:t>
        </w:r>
      </w:smartTag>
      <w:r w:rsidR="002D2939" w:rsidRPr="00E41CA8">
        <w:rPr>
          <w:rFonts w:ascii="Times New Roman" w:hAnsi="Times New Roman"/>
          <w:sz w:val="24"/>
          <w:szCs w:val="24"/>
          <w:lang w:val="en-US"/>
        </w:rPr>
        <w:t xml:space="preserve">, </w:t>
      </w:r>
      <w:r w:rsidR="002D2939" w:rsidRPr="00C9731F">
        <w:rPr>
          <w:rFonts w:ascii="Times New Roman" w:hAnsi="Times New Roman"/>
          <w:sz w:val="24"/>
          <w:szCs w:val="24"/>
        </w:rPr>
        <w:t>адрес</w:t>
      </w:r>
      <w:r w:rsidR="002D2939" w:rsidRPr="00E41CA8">
        <w:rPr>
          <w:rFonts w:ascii="Times New Roman" w:hAnsi="Times New Roman"/>
          <w:sz w:val="24"/>
          <w:szCs w:val="24"/>
          <w:lang w:val="en-US"/>
        </w:rPr>
        <w:t xml:space="preserve"> </w:t>
      </w:r>
      <w:proofErr w:type="spellStart"/>
      <w:r w:rsidR="002D2939">
        <w:rPr>
          <w:rFonts w:ascii="Times New Roman" w:hAnsi="Times New Roman"/>
          <w:sz w:val="24"/>
          <w:szCs w:val="24"/>
          <w:lang w:val="en-US"/>
        </w:rPr>
        <w:t>Messenzentrum</w:t>
      </w:r>
      <w:proofErr w:type="spellEnd"/>
      <w:r w:rsidR="002D2939" w:rsidRPr="00E41CA8">
        <w:rPr>
          <w:rFonts w:ascii="Times New Roman" w:hAnsi="Times New Roman"/>
          <w:sz w:val="24"/>
          <w:szCs w:val="24"/>
          <w:lang w:val="en-US"/>
        </w:rPr>
        <w:t xml:space="preserve"> 1, 90471, </w:t>
      </w:r>
      <w:smartTag w:uri="urn:schemas-microsoft-com:office:smarttags" w:element="place">
        <w:smartTag w:uri="urn:schemas-microsoft-com:office:smarttags" w:element="City">
          <w:r w:rsidR="002D2939">
            <w:rPr>
              <w:rFonts w:ascii="Times New Roman" w:hAnsi="Times New Roman"/>
              <w:sz w:val="24"/>
              <w:szCs w:val="24"/>
              <w:lang w:val="en-US"/>
            </w:rPr>
            <w:t>Nuremberg</w:t>
          </w:r>
        </w:smartTag>
        <w:r w:rsidR="002D2939" w:rsidRPr="00E41CA8">
          <w:rPr>
            <w:rFonts w:ascii="Times New Roman" w:hAnsi="Times New Roman"/>
            <w:sz w:val="24"/>
            <w:szCs w:val="24"/>
            <w:lang w:val="en-US"/>
          </w:rPr>
          <w:t xml:space="preserve">, </w:t>
        </w:r>
        <w:smartTag w:uri="urn:schemas-microsoft-com:office:smarttags" w:element="country-region">
          <w:r w:rsidR="002D2939">
            <w:rPr>
              <w:rFonts w:ascii="Times New Roman" w:hAnsi="Times New Roman"/>
              <w:sz w:val="24"/>
              <w:szCs w:val="24"/>
              <w:lang w:val="en-US"/>
            </w:rPr>
            <w:t>Germany</w:t>
          </w:r>
        </w:smartTag>
      </w:smartTag>
      <w:r w:rsidR="005B0825" w:rsidRPr="002D2939">
        <w:rPr>
          <w:rFonts w:ascii="Times New Roman" w:hAnsi="Times New Roman"/>
          <w:lang w:val="en-US"/>
        </w:rPr>
        <w:t xml:space="preserve">. </w:t>
      </w:r>
      <w:r w:rsidR="003121F9">
        <w:rPr>
          <w:rFonts w:ascii="Times New Roman" w:hAnsi="Times New Roman"/>
        </w:rPr>
        <w:t xml:space="preserve">Конкурс </w:t>
      </w:r>
      <w:r w:rsidR="00863AD9" w:rsidRPr="00B1776D">
        <w:rPr>
          <w:rFonts w:ascii="Times New Roman" w:hAnsi="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hAnsi="Times New Roman"/>
        </w:rPr>
        <w:t>п</w:t>
      </w:r>
      <w:r w:rsidR="00863AD9" w:rsidRPr="00B1776D">
        <w:rPr>
          <w:rFonts w:ascii="Times New Roman" w:hAnsi="Times New Roman"/>
        </w:rPr>
        <w:t xml:space="preserve">ротоколом заседания Правления </w:t>
      </w:r>
      <w:r w:rsidR="00863AD9" w:rsidRPr="00B1776D">
        <w:rPr>
          <w:rFonts w:ascii="Times New Roman" w:hAnsi="Times New Roman"/>
          <w:shd w:val="clear" w:color="auto" w:fill="FFFFFF"/>
        </w:rPr>
        <w:t xml:space="preserve">Фонда «РЦИ» </w:t>
      </w:r>
      <w:r w:rsidR="005B1C3A" w:rsidRPr="00E91AB3">
        <w:rPr>
          <w:rFonts w:ascii="Times New Roman" w:hAnsi="Times New Roman"/>
        </w:rPr>
        <w:t xml:space="preserve">№ </w:t>
      </w:r>
      <w:r w:rsidR="0047233B" w:rsidRPr="00E91AB3">
        <w:rPr>
          <w:rFonts w:ascii="Times New Roman" w:hAnsi="Times New Roman"/>
        </w:rPr>
        <w:t>2</w:t>
      </w:r>
      <w:r w:rsidR="005B1C3A" w:rsidRPr="00E91AB3">
        <w:rPr>
          <w:rFonts w:ascii="Times New Roman" w:hAnsi="Times New Roman"/>
        </w:rPr>
        <w:t xml:space="preserve"> от </w:t>
      </w:r>
      <w:r w:rsidR="0047233B" w:rsidRPr="00E91AB3">
        <w:rPr>
          <w:rFonts w:ascii="Times New Roman" w:hAnsi="Times New Roman"/>
        </w:rPr>
        <w:t>1</w:t>
      </w:r>
      <w:r w:rsidR="005B1C3A" w:rsidRPr="00E91AB3">
        <w:rPr>
          <w:rFonts w:ascii="Times New Roman" w:hAnsi="Times New Roman"/>
        </w:rPr>
        <w:t>5.12.</w:t>
      </w:r>
      <w:r w:rsidR="0047233B" w:rsidRPr="00E91AB3">
        <w:rPr>
          <w:rFonts w:ascii="Times New Roman" w:hAnsi="Times New Roman"/>
        </w:rPr>
        <w:t>20</w:t>
      </w:r>
      <w:r w:rsidR="005B1C3A" w:rsidRPr="00E91AB3">
        <w:rPr>
          <w:rFonts w:ascii="Times New Roman" w:hAnsi="Times New Roman"/>
        </w:rPr>
        <w:t>14</w:t>
      </w:r>
      <w:r w:rsidR="00863AD9" w:rsidRPr="00E91AB3">
        <w:rPr>
          <w:rFonts w:ascii="Times New Roman" w:hAnsi="Times New Roman"/>
          <w:shd w:val="clear" w:color="auto" w:fill="FFFFFF"/>
        </w:rPr>
        <w:t>.</w:t>
      </w:r>
      <w:r w:rsidR="00863AD9" w:rsidRPr="00B1776D">
        <w:rPr>
          <w:rFonts w:ascii="Times New Roman" w:hAnsi="Times New Roman"/>
          <w:shd w:val="clear" w:color="auto" w:fill="FFFFFF"/>
        </w:rPr>
        <w:t xml:space="preserve"> </w:t>
      </w:r>
    </w:p>
    <w:p w:rsidR="009E6C5D" w:rsidRPr="00B1776D" w:rsidRDefault="00863AD9" w:rsidP="008D6823">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622EE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622EEF">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062F06" w:rsidRDefault="00E56C2A" w:rsidP="003D1ABE">
            <w:pPr>
              <w:pStyle w:val="a0"/>
              <w:spacing w:after="0" w:line="240" w:lineRule="auto"/>
              <w:rPr>
                <w:rFonts w:ascii="Times New Roman" w:hAnsi="Times New Roman" w:cs="Times New Roman"/>
              </w:rPr>
            </w:pPr>
            <w:hyperlink r:id="rId7" w:history="1">
              <w:r w:rsidR="00062F06" w:rsidRPr="00457BC5">
                <w:rPr>
                  <w:rStyle w:val="afc"/>
                  <w:rFonts w:ascii="Times New Roman" w:hAnsi="Times New Roman" w:cs="Times New Roman"/>
                  <w:lang w:val="en-US"/>
                </w:rPr>
                <w:t>rceperm</w:t>
              </w:r>
              <w:r w:rsidR="00062F06" w:rsidRPr="00457BC5">
                <w:rPr>
                  <w:rStyle w:val="afc"/>
                  <w:rFonts w:ascii="Times New Roman" w:hAnsi="Times New Roman" w:cs="Times New Roman"/>
                </w:rPr>
                <w:t>@</w:t>
              </w:r>
              <w:r w:rsidR="00062F06" w:rsidRPr="00457BC5">
                <w:rPr>
                  <w:rStyle w:val="afc"/>
                  <w:rFonts w:ascii="Times New Roman" w:hAnsi="Times New Roman" w:cs="Times New Roman"/>
                  <w:lang w:val="en-US"/>
                </w:rPr>
                <w:t>yandex</w:t>
              </w:r>
              <w:r w:rsidR="00062F06" w:rsidRPr="00457BC5">
                <w:rPr>
                  <w:rStyle w:val="afc"/>
                  <w:rFonts w:ascii="Times New Roman" w:hAnsi="Times New Roman" w:cs="Times New Roman"/>
                </w:rPr>
                <w:t>.</w:t>
              </w:r>
              <w:proofErr w:type="spellStart"/>
              <w:r w:rsidR="00062F06" w:rsidRPr="00457BC5">
                <w:rPr>
                  <w:rStyle w:val="afc"/>
                  <w:rFonts w:ascii="Times New Roman" w:hAnsi="Times New Roman" w:cs="Times New Roman"/>
                  <w:lang w:val="en-US"/>
                </w:rPr>
                <w:t>ru</w:t>
              </w:r>
              <w:proofErr w:type="spellEnd"/>
            </w:hyperlink>
            <w:r w:rsidR="00062F06">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062F06">
            <w:pPr>
              <w:pStyle w:val="a0"/>
              <w:spacing w:after="0" w:line="240" w:lineRule="auto"/>
              <w:rPr>
                <w:rFonts w:ascii="Times New Roman" w:hAnsi="Times New Roman" w:cs="Times New Roman"/>
              </w:rPr>
            </w:pPr>
            <w:r w:rsidRPr="00FE00B9">
              <w:rPr>
                <w:rFonts w:ascii="Times New Roman" w:hAnsi="Times New Roman" w:cs="Times New Roman"/>
              </w:rPr>
              <w:t>(342) 2</w:t>
            </w:r>
            <w:r w:rsidR="000C47CF" w:rsidRPr="00FE00B9">
              <w:rPr>
                <w:rFonts w:ascii="Times New Roman" w:hAnsi="Times New Roman" w:cs="Times New Roman"/>
              </w:rPr>
              <w:t>0</w:t>
            </w:r>
            <w:r w:rsidR="005C1708" w:rsidRPr="00FE00B9">
              <w:rPr>
                <w:rFonts w:ascii="Times New Roman" w:hAnsi="Times New Roman" w:cs="Times New Roman"/>
              </w:rPr>
              <w:t xml:space="preserve">1 </w:t>
            </w:r>
            <w:r w:rsidR="000C47CF" w:rsidRPr="00FE00B9">
              <w:rPr>
                <w:rFonts w:ascii="Times New Roman" w:hAnsi="Times New Roman" w:cs="Times New Roman"/>
              </w:rPr>
              <w:t>21</w:t>
            </w:r>
            <w:r w:rsidR="005C1708" w:rsidRPr="00FE00B9">
              <w:rPr>
                <w:rFonts w:ascii="Times New Roman" w:hAnsi="Times New Roman" w:cs="Times New Roman"/>
              </w:rPr>
              <w:t xml:space="preserve"> </w:t>
            </w:r>
            <w:r w:rsidR="00062F06">
              <w:rPr>
                <w:rFonts w:ascii="Times New Roman" w:hAnsi="Times New Roman" w:cs="Times New Roman"/>
              </w:rPr>
              <w:t>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062F06" w:rsidP="003542EC">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622EEF">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622EEF">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E56C2A" w:rsidP="003D1ABE">
            <w:pPr>
              <w:pStyle w:val="a0"/>
              <w:spacing w:after="0" w:line="240" w:lineRule="auto"/>
              <w:rPr>
                <w:rFonts w:ascii="Times New Roman" w:hAnsi="Times New Roman" w:cs="Times New Roman"/>
              </w:rPr>
            </w:pPr>
            <w:hyperlink r:id="rId8" w:history="1">
              <w:r w:rsidR="00C04580" w:rsidRPr="007D4245">
                <w:rPr>
                  <w:rStyle w:val="afc"/>
                  <w:rFonts w:ascii="Times New Roman" w:hAnsi="Times New Roman" w:cs="Times New Roman"/>
                  <w:lang w:val="en-US"/>
                </w:rPr>
                <w:t>info</w:t>
              </w:r>
              <w:r w:rsidR="00C04580" w:rsidRPr="007D4245">
                <w:rPr>
                  <w:rStyle w:val="afc"/>
                  <w:rFonts w:ascii="Times New Roman" w:hAnsi="Times New Roman" w:cs="Times New Roman"/>
                </w:rPr>
                <w:t>@perm-export.ru</w:t>
              </w:r>
            </w:hyperlink>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EC3A74" w:rsidP="003D1ABE">
            <w:pPr>
              <w:pStyle w:val="a0"/>
              <w:spacing w:after="0" w:line="240" w:lineRule="auto"/>
              <w:rPr>
                <w:rFonts w:ascii="Times New Roman" w:hAnsi="Times New Roman" w:cs="Times New Roman"/>
              </w:rPr>
            </w:pPr>
            <w:r>
              <w:rPr>
                <w:rFonts w:ascii="Times New Roman" w:hAnsi="Times New Roman" w:cs="Times New Roman"/>
              </w:rPr>
              <w:t xml:space="preserve">(342) 201 21 09, </w:t>
            </w:r>
            <w:r w:rsidRPr="00470967">
              <w:rPr>
                <w:rFonts w:ascii="Times New Roman" w:hAnsi="Times New Roman" w:cs="Times New Roman"/>
              </w:rPr>
              <w:t>(342) 2</w:t>
            </w:r>
            <w:r>
              <w:rPr>
                <w:rFonts w:ascii="Times New Roman" w:hAnsi="Times New Roman" w:cs="Times New Roman"/>
              </w:rPr>
              <w:t>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D6823"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EC3A74">
              <w:rPr>
                <w:rFonts w:ascii="Times New Roman" w:hAnsi="Times New Roman" w:cs="Times New Roman"/>
              </w:rPr>
              <w:t xml:space="preserve"> (руководитель центра поддержки экспорта), </w:t>
            </w:r>
            <w:proofErr w:type="spellStart"/>
            <w:r w:rsidR="00EC3A74">
              <w:rPr>
                <w:rFonts w:ascii="Times New Roman" w:hAnsi="Times New Roman" w:cs="Times New Roman"/>
              </w:rPr>
              <w:t>Сударикова</w:t>
            </w:r>
            <w:proofErr w:type="spellEnd"/>
            <w:r w:rsidR="00EC3A74">
              <w:rPr>
                <w:rFonts w:ascii="Times New Roman" w:hAnsi="Times New Roman" w:cs="Times New Roman"/>
              </w:rPr>
              <w:t xml:space="preserve"> Наталья Геннадьевна (юрист)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E56C2A"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A54FEF" w:rsidRDefault="00622EEF" w:rsidP="004636FA">
            <w:pPr>
              <w:spacing w:line="240" w:lineRule="auto"/>
              <w:jc w:val="both"/>
              <w:rPr>
                <w:rFonts w:ascii="Times New Roman" w:hAnsi="Times New Roman"/>
                <w:lang w:val="en-US"/>
              </w:rPr>
            </w:pPr>
            <w:r w:rsidRPr="00A54FEF">
              <w:rPr>
                <w:rFonts w:ascii="Times New Roman" w:hAnsi="Times New Roman"/>
              </w:rPr>
              <w:t xml:space="preserve">Услуги по организации участия </w:t>
            </w:r>
            <w:proofErr w:type="spellStart"/>
            <w:r w:rsidR="00604202">
              <w:rPr>
                <w:rFonts w:ascii="Times New Roman" w:hAnsi="Times New Roman"/>
              </w:rPr>
              <w:t>экспортно</w:t>
            </w:r>
            <w:proofErr w:type="spellEnd"/>
            <w:r w:rsidR="00604202">
              <w:rPr>
                <w:rFonts w:ascii="Times New Roman" w:hAnsi="Times New Roman"/>
              </w:rPr>
              <w:t xml:space="preserve"> ориентированного</w:t>
            </w:r>
            <w:r w:rsidR="002D2939" w:rsidRPr="00A54FEF">
              <w:rPr>
                <w:rFonts w:ascii="Times New Roman" w:hAnsi="Times New Roman"/>
              </w:rPr>
              <w:t xml:space="preserve"> </w:t>
            </w:r>
            <w:r w:rsidRPr="00A54FEF">
              <w:rPr>
                <w:rFonts w:ascii="Times New Roman" w:hAnsi="Times New Roman"/>
              </w:rPr>
              <w:t xml:space="preserve">СМСП ПК в </w:t>
            </w:r>
            <w:r w:rsidR="006B6FC6">
              <w:rPr>
                <w:rFonts w:ascii="Times New Roman" w:hAnsi="Times New Roman"/>
              </w:rPr>
              <w:t>индивидуальном</w:t>
            </w:r>
            <w:r w:rsidR="00DE7EA4">
              <w:rPr>
                <w:rFonts w:ascii="Times New Roman" w:hAnsi="Times New Roman"/>
              </w:rPr>
              <w:t xml:space="preserve"> стенде на </w:t>
            </w:r>
            <w:r w:rsidRPr="00A54FEF">
              <w:rPr>
                <w:rFonts w:ascii="Times New Roman" w:hAnsi="Times New Roman"/>
              </w:rPr>
              <w:t xml:space="preserve">выставке </w:t>
            </w:r>
            <w:r w:rsidR="004636FA" w:rsidRPr="00A54FEF">
              <w:rPr>
                <w:rFonts w:ascii="Times New Roman" w:hAnsi="Times New Roman"/>
              </w:rPr>
              <w:t>«</w:t>
            </w:r>
            <w:proofErr w:type="spellStart"/>
            <w:r w:rsidR="007C57F3" w:rsidRPr="00A54FEF">
              <w:rPr>
                <w:rFonts w:ascii="Times New Roman" w:hAnsi="Times New Roman"/>
                <w:lang w:val="en-US"/>
              </w:rPr>
              <w:t>Spielwarenmesse</w:t>
            </w:r>
            <w:proofErr w:type="spellEnd"/>
            <w:r w:rsidR="007C57F3" w:rsidRPr="00A54FEF">
              <w:rPr>
                <w:rFonts w:ascii="Times New Roman" w:hAnsi="Times New Roman"/>
              </w:rPr>
              <w:t xml:space="preserve"> 2020» с 29 января по 02 февраля </w:t>
            </w:r>
            <w:smartTag w:uri="urn:schemas-microsoft-com:office:smarttags" w:element="metricconverter">
              <w:smartTagPr>
                <w:attr w:name="ProductID" w:val="2020 г"/>
              </w:smartTagPr>
              <w:r w:rsidR="007C57F3" w:rsidRPr="00A54FEF">
                <w:rPr>
                  <w:rFonts w:ascii="Times New Roman" w:hAnsi="Times New Roman"/>
                </w:rPr>
                <w:t>2020 г</w:t>
              </w:r>
            </w:smartTag>
            <w:r w:rsidR="007C57F3" w:rsidRPr="00A54FEF">
              <w:rPr>
                <w:rFonts w:ascii="Times New Roman" w:hAnsi="Times New Roman"/>
              </w:rPr>
              <w:t xml:space="preserve">. (Германия, г. Нюрнберг) (аренда площади, застройка </w:t>
            </w:r>
            <w:r w:rsidR="00E56C2A">
              <w:rPr>
                <w:rFonts w:ascii="Times New Roman" w:hAnsi="Times New Roman"/>
              </w:rPr>
              <w:t xml:space="preserve">индивидуального </w:t>
            </w:r>
            <w:r w:rsidR="007C57F3" w:rsidRPr="00A54FEF">
              <w:rPr>
                <w:rFonts w:ascii="Times New Roman" w:hAnsi="Times New Roman"/>
              </w:rPr>
              <w:t>стенда)</w:t>
            </w:r>
            <w:r w:rsidR="004636FA" w:rsidRPr="00A54FEF">
              <w:rPr>
                <w:rFonts w:ascii="Times New Roman" w:hAnsi="Times New Roman"/>
              </w:rPr>
              <w:t>. Место</w:t>
            </w:r>
            <w:r w:rsidR="004636FA" w:rsidRPr="00A54FEF">
              <w:rPr>
                <w:rFonts w:ascii="Times New Roman" w:hAnsi="Times New Roman"/>
                <w:lang w:val="en-US"/>
              </w:rPr>
              <w:t xml:space="preserve"> </w:t>
            </w:r>
            <w:r w:rsidR="004636FA" w:rsidRPr="00A54FEF">
              <w:rPr>
                <w:rFonts w:ascii="Times New Roman" w:hAnsi="Times New Roman"/>
              </w:rPr>
              <w:t>проведения</w:t>
            </w:r>
            <w:r w:rsidR="004636FA" w:rsidRPr="00A54FEF">
              <w:rPr>
                <w:rFonts w:ascii="Times New Roman" w:hAnsi="Times New Roman"/>
                <w:lang w:val="en-US"/>
              </w:rPr>
              <w:t xml:space="preserve"> </w:t>
            </w:r>
            <w:r w:rsidR="004636FA" w:rsidRPr="00A54FEF">
              <w:rPr>
                <w:rFonts w:ascii="Times New Roman" w:hAnsi="Times New Roman"/>
              </w:rPr>
              <w:t>Выставки</w:t>
            </w:r>
            <w:r w:rsidR="004636FA" w:rsidRPr="00A54FEF">
              <w:rPr>
                <w:rFonts w:ascii="Times New Roman" w:hAnsi="Times New Roman"/>
                <w:lang w:val="en-US"/>
              </w:rPr>
              <w:t xml:space="preserve">: </w:t>
            </w:r>
            <w:r w:rsidR="007C57F3" w:rsidRPr="00A54FEF">
              <w:rPr>
                <w:rFonts w:ascii="Times New Roman" w:hAnsi="Times New Roman"/>
                <w:lang w:val="en-US"/>
              </w:rPr>
              <w:t xml:space="preserve">Nuremberg Exhibition Center, </w:t>
            </w:r>
            <w:r w:rsidR="007C57F3" w:rsidRPr="00A54FEF">
              <w:rPr>
                <w:rFonts w:ascii="Times New Roman" w:hAnsi="Times New Roman"/>
              </w:rPr>
              <w:t>адрес</w:t>
            </w:r>
            <w:r w:rsidR="007C57F3" w:rsidRPr="00A54FEF">
              <w:rPr>
                <w:rFonts w:ascii="Times New Roman" w:hAnsi="Times New Roman"/>
                <w:lang w:val="en-US"/>
              </w:rPr>
              <w:t xml:space="preserve"> </w:t>
            </w:r>
            <w:proofErr w:type="spellStart"/>
            <w:r w:rsidR="007C57F3" w:rsidRPr="00A54FEF">
              <w:rPr>
                <w:rFonts w:ascii="Times New Roman" w:hAnsi="Times New Roman"/>
                <w:lang w:val="en-US"/>
              </w:rPr>
              <w:t>Messenzentrum</w:t>
            </w:r>
            <w:proofErr w:type="spellEnd"/>
            <w:r w:rsidR="007C57F3" w:rsidRPr="00A54FEF">
              <w:rPr>
                <w:rFonts w:ascii="Times New Roman" w:hAnsi="Times New Roman"/>
                <w:lang w:val="en-US"/>
              </w:rPr>
              <w:t xml:space="preserve"> 1, 90471, Nuremberg, Germany</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C57F3" w:rsidRDefault="009E6C5D" w:rsidP="00FE00B9">
            <w:pPr>
              <w:pStyle w:val="a0"/>
              <w:spacing w:after="0" w:line="240" w:lineRule="auto"/>
              <w:jc w:val="center"/>
              <w:rPr>
                <w:rFonts w:ascii="Times New Roman" w:hAnsi="Times New Roman" w:cs="Times New Roman"/>
                <w:lang w:val="en-US"/>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C04580">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C04580">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C04580" w:rsidP="002666F0">
            <w:pPr>
              <w:pStyle w:val="a0"/>
              <w:spacing w:after="0" w:line="240" w:lineRule="auto"/>
              <w:rPr>
                <w:rFonts w:ascii="Times New Roman" w:hAnsi="Times New Roman" w:cs="Times New Roman"/>
              </w:rPr>
            </w:pPr>
            <w:r>
              <w:rPr>
                <w:rFonts w:ascii="Times New Roman" w:hAnsi="Times New Roman" w:cs="Times New Roman"/>
              </w:rPr>
              <w:t xml:space="preserve">Со дня заключения договора </w:t>
            </w:r>
            <w:r w:rsidRPr="007C57F3">
              <w:rPr>
                <w:rFonts w:ascii="Times New Roman" w:hAnsi="Times New Roman" w:cs="Times New Roman"/>
              </w:rPr>
              <w:t xml:space="preserve">по </w:t>
            </w:r>
            <w:r w:rsidR="007C57F3" w:rsidRPr="007C57F3">
              <w:rPr>
                <w:rFonts w:ascii="Times New Roman" w:hAnsi="Times New Roman" w:cs="Times New Roman"/>
              </w:rPr>
              <w:t>28.02</w:t>
            </w:r>
            <w:r w:rsidR="008D6823" w:rsidRPr="007C57F3">
              <w:rPr>
                <w:rFonts w:ascii="Times New Roman" w:hAnsi="Times New Roman" w:cs="Times New Roman"/>
              </w:rPr>
              <w:t>.20</w:t>
            </w:r>
            <w:r w:rsidR="007C57F3">
              <w:rPr>
                <w:rFonts w:ascii="Times New Roman" w:hAnsi="Times New Roman" w:cs="Times New Roman"/>
              </w:rPr>
              <w:t>20 г.</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7C57F3" w:rsidP="0081595A">
            <w:pPr>
              <w:pStyle w:val="a0"/>
              <w:spacing w:after="0" w:line="240" w:lineRule="auto"/>
              <w:rPr>
                <w:rFonts w:ascii="Times New Roman" w:hAnsi="Times New Roman" w:cs="Times New Roman"/>
              </w:rPr>
            </w:pPr>
            <w:r w:rsidRPr="006B6FC6">
              <w:rPr>
                <w:rFonts w:ascii="Times New Roman" w:hAnsi="Times New Roman" w:cs="Times New Roman"/>
              </w:rPr>
              <w:t>7</w:t>
            </w:r>
            <w:r w:rsidR="00622EEF" w:rsidRPr="006B6FC6">
              <w:rPr>
                <w:rFonts w:ascii="Times New Roman" w:hAnsi="Times New Roman" w:cs="Times New Roman"/>
              </w:rPr>
              <w:t>0</w:t>
            </w:r>
            <w:r w:rsidR="002666F0" w:rsidRPr="006B6FC6">
              <w:rPr>
                <w:rFonts w:ascii="Times New Roman" w:hAnsi="Times New Roman" w:cs="Times New Roman"/>
              </w:rPr>
              <w:t>0 000</w:t>
            </w:r>
            <w:r w:rsidR="00C04580" w:rsidRPr="006B6FC6">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6B6FC6" w:rsidRDefault="006D3AA8" w:rsidP="006D3AA8">
            <w:pPr>
              <w:pStyle w:val="a0"/>
              <w:shd w:val="clear" w:color="auto" w:fill="FFFFFF"/>
              <w:spacing w:after="0" w:line="240" w:lineRule="auto"/>
              <w:jc w:val="both"/>
              <w:rPr>
                <w:rFonts w:ascii="Times New Roman" w:hAnsi="Times New Roman" w:cs="Times New Roman"/>
              </w:rPr>
            </w:pPr>
            <w:r w:rsidRPr="006B6FC6">
              <w:rPr>
                <w:rFonts w:ascii="Times New Roman" w:hAnsi="Times New Roman" w:cs="Times New Roman"/>
                <w:bCs/>
              </w:rPr>
              <w:t xml:space="preserve">Заказчик осуществляет оплату путем перечисления денежных средств на расчетный счет Исполнителя в размере 100% от стоимости </w:t>
            </w:r>
            <w:r w:rsidRPr="006B6FC6">
              <w:rPr>
                <w:rFonts w:ascii="Times New Roman" w:hAnsi="Times New Roman" w:cs="Times New Roman"/>
              </w:rPr>
              <w:t xml:space="preserve">Договора в течение 5 рабочих дней после дня подписания Договора и предоставления подписанного договора </w:t>
            </w:r>
            <w:r w:rsidRPr="006B6FC6">
              <w:rPr>
                <w:rFonts w:ascii="Times New Roman" w:hAnsi="Times New Roman" w:cs="Times New Roman"/>
              </w:rPr>
              <w:lastRenderedPageBreak/>
              <w:t>между Исполнителем и организатором Выставки по аренде выставочной площади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622EE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622EE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191130" w:rsidRDefault="00C04580" w:rsidP="00FE00B9">
            <w:pPr>
              <w:pStyle w:val="a0"/>
              <w:spacing w:after="0" w:line="240" w:lineRule="auto"/>
              <w:jc w:val="both"/>
              <w:rPr>
                <w:rFonts w:ascii="Times New Roman" w:hAnsi="Times New Roman" w:cs="Times New Roman"/>
              </w:rPr>
            </w:pPr>
            <w:r>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96712B" w:rsidRDefault="00C04580" w:rsidP="0096712B">
            <w:pPr>
              <w:pStyle w:val="a0"/>
              <w:spacing w:after="0" w:line="240" w:lineRule="auto"/>
              <w:jc w:val="both"/>
              <w:rPr>
                <w:rFonts w:ascii="Times New Roman" w:hAnsi="Times New Roman" w:cs="Times New Roman"/>
              </w:rPr>
            </w:pPr>
            <w:r>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943AF" w:rsidRDefault="00C04580" w:rsidP="00FE00B9">
            <w:pPr>
              <w:pStyle w:val="a0"/>
              <w:spacing w:after="0" w:line="240" w:lineRule="auto"/>
              <w:rPr>
                <w:rFonts w:ascii="Times New Roman" w:hAnsi="Times New Roman" w:cs="Times New Roman"/>
              </w:rPr>
            </w:pPr>
            <w:r>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96712B" w:rsidRDefault="00C04580" w:rsidP="00FE00B9">
            <w:pPr>
              <w:pStyle w:val="a0"/>
              <w:spacing w:after="0" w:line="240" w:lineRule="auto"/>
              <w:rPr>
                <w:rFonts w:ascii="Times New Roman" w:hAnsi="Times New Roman" w:cs="Times New Roman"/>
              </w:rPr>
            </w:pPr>
            <w:r>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1943AF" w:rsidRDefault="00C04580" w:rsidP="001943AF">
            <w:pPr>
              <w:pStyle w:val="a0"/>
              <w:spacing w:after="0" w:line="240" w:lineRule="auto"/>
              <w:rPr>
                <w:rFonts w:ascii="Times New Roman" w:hAnsi="Times New Roman" w:cs="Times New Roman"/>
              </w:rPr>
            </w:pPr>
            <w:r>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w:t>
            </w:r>
            <w:r w:rsidRPr="00FE00B9">
              <w:rPr>
                <w:rFonts w:ascii="Times New Roman" w:hAnsi="Times New Roman"/>
              </w:rPr>
              <w:lastRenderedPageBreak/>
              <w:t xml:space="preserve">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AF442C" w:rsidRDefault="00BA0FA7" w:rsidP="00F20977">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C04580" w:rsidRPr="00C04580" w:rsidRDefault="00C04580" w:rsidP="00F20977">
            <w:pPr>
              <w:pStyle w:val="ConsPlusNormal"/>
              <w:spacing w:line="240" w:lineRule="auto"/>
              <w:jc w:val="both"/>
              <w:rPr>
                <w:rFonts w:ascii="Times New Roman" w:hAnsi="Times New Roman" w:cs="Times New Roman"/>
                <w:sz w:val="22"/>
                <w:szCs w:val="22"/>
              </w:rPr>
            </w:pPr>
            <w:r w:rsidRPr="00C04580">
              <w:rPr>
                <w:rFonts w:ascii="Times New Roman" w:hAnsi="Times New Roman" w:cs="Times New Roman"/>
                <w:sz w:val="22"/>
                <w:szCs w:val="22"/>
              </w:rPr>
              <w:t>7. Наличие у участника закупки опыта в организации стендов на международных выставках в количестве не менее 3 штук.</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2. 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FE00B9">
              <w:rPr>
                <w:rFonts w:ascii="Times New Roman" w:hAnsi="Times New Roman" w:cs="Times New Roman"/>
              </w:rPr>
              <w:t>,</w:t>
            </w:r>
            <w:r w:rsidRPr="00FE00B9">
              <w:rPr>
                <w:rFonts w:ascii="Times New Roman" w:hAnsi="Times New Roman" w:cs="Times New Roman"/>
              </w:rPr>
              <w:t xml:space="preserve"> или копия такой выписки</w:t>
            </w:r>
            <w:r w:rsidR="00F104CF" w:rsidRPr="00FE00B9">
              <w:rPr>
                <w:rFonts w:ascii="Times New Roman" w:hAnsi="Times New Roman" w:cs="Times New Roman"/>
              </w:rPr>
              <w:t xml:space="preserve"> (для юридических лиц) либо полученная не ранее чем за </w:t>
            </w:r>
            <w:r w:rsidR="006B6853" w:rsidRPr="00FE00B9">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FE00B9">
              <w:rPr>
                <w:rFonts w:ascii="Times New Roman" w:hAnsi="Times New Roman" w:cs="Times New Roman"/>
              </w:rPr>
              <w:t xml:space="preserve"> либо выписка из ЕГРЮЛ или ЕГРИП, полученные с сайта </w:t>
            </w:r>
            <w:hyperlink r:id="rId9" w:history="1">
              <w:r w:rsidR="00E941C9" w:rsidRPr="00FE00B9">
                <w:rPr>
                  <w:rStyle w:val="afc"/>
                  <w:rFonts w:ascii="Times New Roman" w:hAnsi="Times New Roman" w:cs="Times New Roman"/>
                </w:rPr>
                <w:t>http://egrul.nalog.ru/</w:t>
              </w:r>
            </w:hyperlink>
            <w:r w:rsidR="00E941C9" w:rsidRPr="00FE00B9">
              <w:rPr>
                <w:rFonts w:ascii="Times New Roman" w:hAnsi="Times New Roman" w:cs="Times New Roman"/>
              </w:rPr>
              <w:t xml:space="preserve"> </w:t>
            </w:r>
            <w:r w:rsidRPr="00FE00B9">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lastRenderedPageBreak/>
              <w:t xml:space="preserve">3. </w:t>
            </w:r>
            <w:r w:rsidR="00B94D59" w:rsidRPr="00FE00B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5438B2">
              <w:rPr>
                <w:rFonts w:ascii="Times New Roman" w:hAnsi="Times New Roman" w:cs="Times New Roman"/>
              </w:rPr>
              <w:t>6</w:t>
            </w:r>
            <w:r w:rsidR="00863AD9" w:rsidRPr="0008030A">
              <w:rPr>
                <w:rFonts w:ascii="Times New Roman" w:hAnsi="Times New Roman" w:cs="Times New Roman"/>
              </w:rPr>
              <w:t xml:space="preserve">. </w:t>
            </w:r>
            <w:r w:rsidR="00B61980" w:rsidRPr="0008030A">
              <w:rPr>
                <w:rFonts w:ascii="Times New Roman" w:hAnsi="Times New Roman" w:cs="Times New Roman"/>
              </w:rPr>
              <w:t>С</w:t>
            </w:r>
            <w:r w:rsidR="002666F0" w:rsidRPr="0008030A">
              <w:rPr>
                <w:rFonts w:ascii="Times New Roman" w:hAnsi="Times New Roman" w:cs="Times New Roman"/>
              </w:rPr>
              <w:t>правка</w:t>
            </w:r>
            <w:r w:rsidR="00B61980" w:rsidRPr="0008030A">
              <w:rPr>
                <w:rFonts w:ascii="Times New Roman" w:hAnsi="Times New Roman" w:cs="Times New Roman"/>
              </w:rPr>
              <w:t xml:space="preserve"> </w:t>
            </w:r>
            <w:r w:rsidR="0008030A">
              <w:rPr>
                <w:rFonts w:ascii="Times New Roman" w:hAnsi="Times New Roman" w:cs="Times New Roman"/>
              </w:rPr>
              <w:t>об исполнении налогоплательщиком обязанности по уплате налогов, сборов, страховых взносов, пеней, штрафов, процентов или о состоянии расчетов по уплате налогов, сборов, страховых взносов, пеней, штрафов, процентов, выданная ФНС России, по состоянию не позднее 30 дней со дня, в котором подана заявка на участие в конкурсе.</w:t>
            </w:r>
            <w:r w:rsidR="00D54699">
              <w:rPr>
                <w:rFonts w:ascii="Times New Roman" w:hAnsi="Times New Roman" w:cs="Times New Roman"/>
              </w:rPr>
              <w:t xml:space="preserve"> Справка может быть предоставлена в электронном виде на электронном носителе с электронной цифровой подписью.</w:t>
            </w:r>
          </w:p>
          <w:p w:rsidR="007C57F3" w:rsidRDefault="007C57F3"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B66458">
              <w:rPr>
                <w:rFonts w:ascii="Times New Roman" w:hAnsi="Times New Roman" w:cs="Times New Roman"/>
              </w:rPr>
              <w:t xml:space="preserve">Справка </w:t>
            </w:r>
            <w:r w:rsidR="0008030A">
              <w:rPr>
                <w:rFonts w:ascii="Times New Roman" w:hAnsi="Times New Roman" w:cs="Times New Roman"/>
              </w:rPr>
              <w:t>об исполнении налогоплательщиком обязанности по уплате страховых взносов, пеней, штр</w:t>
            </w:r>
            <w:r w:rsidR="006B6FC6">
              <w:rPr>
                <w:rFonts w:ascii="Times New Roman" w:hAnsi="Times New Roman" w:cs="Times New Roman"/>
              </w:rPr>
              <w:t>афов, процентов или о состоянии</w:t>
            </w:r>
            <w:r w:rsidR="0008030A">
              <w:rPr>
                <w:rFonts w:ascii="Times New Roman" w:hAnsi="Times New Roman" w:cs="Times New Roman"/>
              </w:rPr>
              <w:t xml:space="preserve"> расчетов по уплате страховых взносов, пеней, штрафов, процентов, выданная ФСС России, по состоянию не позднее 30 дней со дня, в котором подана заявка на участие в конкурсе.</w:t>
            </w:r>
          </w:p>
          <w:p w:rsidR="00AF442C" w:rsidRDefault="007C57F3" w:rsidP="009104A2">
            <w:pPr>
              <w:pStyle w:val="a0"/>
              <w:spacing w:after="0" w:line="240" w:lineRule="auto"/>
              <w:jc w:val="both"/>
              <w:rPr>
                <w:rFonts w:ascii="Times New Roman" w:hAnsi="Times New Roman" w:cs="Times New Roman"/>
              </w:rPr>
            </w:pPr>
            <w:r>
              <w:rPr>
                <w:rFonts w:ascii="Times New Roman" w:hAnsi="Times New Roman" w:cs="Times New Roman"/>
              </w:rPr>
              <w:t>8</w:t>
            </w:r>
            <w:r w:rsidR="00B61980">
              <w:rPr>
                <w:rFonts w:ascii="Times New Roman" w:hAnsi="Times New Roman" w:cs="Times New Roman"/>
              </w:rPr>
              <w:t xml:space="preserve">. </w:t>
            </w:r>
            <w:r w:rsidR="00C04580">
              <w:rPr>
                <w:rFonts w:ascii="Times New Roman" w:hAnsi="Times New Roman" w:cs="Times New Roman"/>
              </w:rPr>
              <w:t>Наличие договоров, актов приемки работ, услуг по соответствующим договорам, подтверждающие опыт участника закупки в организации стендов на международных выставках в количестве не менее 3 штук.</w:t>
            </w:r>
          </w:p>
          <w:p w:rsidR="00C04580" w:rsidRDefault="007C57F3" w:rsidP="009104A2">
            <w:pPr>
              <w:pStyle w:val="a0"/>
              <w:spacing w:after="0" w:line="240" w:lineRule="auto"/>
              <w:jc w:val="both"/>
              <w:rPr>
                <w:rFonts w:ascii="Times New Roman" w:hAnsi="Times New Roman" w:cs="Times New Roman"/>
              </w:rPr>
            </w:pPr>
            <w:r>
              <w:rPr>
                <w:rFonts w:ascii="Times New Roman" w:hAnsi="Times New Roman" w:cs="Times New Roman"/>
              </w:rPr>
              <w:t>9</w:t>
            </w:r>
            <w:r w:rsidR="00C04580">
              <w:rPr>
                <w:rFonts w:ascii="Times New Roman" w:hAnsi="Times New Roman" w:cs="Times New Roman"/>
              </w:rPr>
              <w:t>.</w:t>
            </w:r>
            <w:r w:rsidR="00C04580" w:rsidRPr="005438B2">
              <w:rPr>
                <w:rFonts w:ascii="Times New Roman" w:hAnsi="Times New Roman" w:cs="Times New Roman"/>
              </w:rPr>
              <w:t xml:space="preserve"> Заявка по </w:t>
            </w:r>
            <w:r w:rsidR="00C04580" w:rsidRPr="002F4479">
              <w:rPr>
                <w:rFonts w:ascii="Times New Roman" w:hAnsi="Times New Roman" w:cs="Times New Roman"/>
              </w:rPr>
              <w:t>форме 2 настоящей документации; Анкета участника закупки по форме 3 настоящей документации</w:t>
            </w:r>
            <w:r w:rsidR="00C04580">
              <w:rPr>
                <w:rFonts w:ascii="Times New Roman" w:hAnsi="Times New Roman" w:cs="Times New Roman"/>
              </w:rPr>
              <w:t>.</w:t>
            </w:r>
          </w:p>
          <w:p w:rsidR="007C57F3" w:rsidRPr="006C417D" w:rsidRDefault="007C57F3" w:rsidP="009104A2">
            <w:pPr>
              <w:pStyle w:val="a0"/>
              <w:spacing w:after="0" w:line="240" w:lineRule="auto"/>
              <w:jc w:val="both"/>
              <w:rPr>
                <w:rFonts w:ascii="Times New Roman" w:hAnsi="Times New Roman" w:cs="Times New Roman"/>
              </w:rPr>
            </w:pPr>
            <w:r>
              <w:rPr>
                <w:rFonts w:ascii="Times New Roman" w:hAnsi="Times New Roman" w:cs="Times New Roman"/>
              </w:rPr>
              <w:t>10. Предложение участника закупки.</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181A93">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B62228" w:rsidRDefault="00390339" w:rsidP="00622EEF">
            <w:pPr>
              <w:pStyle w:val="a1"/>
              <w:spacing w:after="0" w:line="240" w:lineRule="auto"/>
              <w:jc w:val="both"/>
              <w:rPr>
                <w:rFonts w:ascii="Times New Roman" w:hAnsi="Times New Roman"/>
                <w:color w:val="auto"/>
              </w:rPr>
            </w:pPr>
            <w:r w:rsidRPr="00B62228">
              <w:rPr>
                <w:rFonts w:ascii="Times New Roman" w:hAnsi="Times New Roman"/>
                <w:color w:val="auto"/>
              </w:rPr>
              <w:t>Запрос о предоставлении конкурсной документации представляется до окончания срок</w:t>
            </w:r>
            <w:r w:rsidR="00A51C13" w:rsidRPr="00B62228">
              <w:rPr>
                <w:rFonts w:ascii="Times New Roman" w:hAnsi="Times New Roman"/>
                <w:color w:val="auto"/>
              </w:rPr>
              <w:t>а</w:t>
            </w:r>
            <w:r w:rsidRPr="00B62228">
              <w:rPr>
                <w:rFonts w:ascii="Times New Roman" w:hAnsi="Times New Roman"/>
                <w:color w:val="auto"/>
              </w:rPr>
              <w:t xml:space="preserve"> приема заявок на участие в конкурсе в</w:t>
            </w:r>
            <w:r w:rsidR="00863AD9" w:rsidRPr="00B62228">
              <w:rPr>
                <w:rFonts w:ascii="Times New Roman" w:hAnsi="Times New Roman"/>
                <w:color w:val="auto"/>
              </w:rPr>
              <w:t xml:space="preserve"> очном порядке </w:t>
            </w:r>
            <w:r w:rsidRPr="00B62228">
              <w:rPr>
                <w:rFonts w:ascii="Times New Roman" w:hAnsi="Times New Roman"/>
                <w:color w:val="auto"/>
              </w:rPr>
              <w:t xml:space="preserve">по адресу: </w:t>
            </w:r>
            <w:r w:rsidR="00863AD9" w:rsidRPr="00B62228">
              <w:rPr>
                <w:rFonts w:ascii="Times New Roman" w:hAnsi="Times New Roman"/>
                <w:color w:val="auto"/>
              </w:rPr>
              <w:t>г. Пермь, ул. Островского, д. 69</w:t>
            </w:r>
            <w:r w:rsidRPr="00B62228">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Условия, запреты, ограничения допуска товаров, происходящих из </w:t>
            </w:r>
            <w:r w:rsidRPr="00FE00B9">
              <w:rPr>
                <w:rFonts w:ascii="Times New Roman" w:hAnsi="Times New Roman" w:cs="Times New Roman"/>
                <w:b/>
              </w:rPr>
              <w:lastRenderedPageBreak/>
              <w:t>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81595A" w:rsidP="00CA3F81">
            <w:pPr>
              <w:pStyle w:val="a0"/>
              <w:spacing w:after="0" w:line="240" w:lineRule="auto"/>
              <w:jc w:val="both"/>
              <w:rPr>
                <w:rFonts w:ascii="Times New Roman" w:hAnsi="Times New Roman" w:cs="Times New Roman"/>
              </w:rPr>
            </w:pPr>
            <w:r w:rsidRPr="006B6FC6">
              <w:rPr>
                <w:rFonts w:ascii="Times New Roman" w:hAnsi="Times New Roman" w:cs="Times New Roman"/>
              </w:rPr>
              <w:t>С момента опубликования документации (</w:t>
            </w:r>
            <w:r w:rsidR="00604202">
              <w:rPr>
                <w:rFonts w:ascii="Times New Roman" w:hAnsi="Times New Roman" w:cs="Times New Roman"/>
              </w:rPr>
              <w:t>23</w:t>
            </w:r>
            <w:r w:rsidR="00B66458" w:rsidRPr="006B6FC6">
              <w:rPr>
                <w:rFonts w:ascii="Times New Roman" w:hAnsi="Times New Roman" w:cs="Times New Roman"/>
              </w:rPr>
              <w:t>.10</w:t>
            </w:r>
            <w:r w:rsidRPr="006B6FC6">
              <w:rPr>
                <w:rFonts w:ascii="Times New Roman" w:hAnsi="Times New Roman" w:cs="Times New Roman"/>
              </w:rPr>
              <w:t xml:space="preserve">.2019) по </w:t>
            </w:r>
            <w:r w:rsidR="00604202">
              <w:rPr>
                <w:rFonts w:ascii="Times New Roman" w:hAnsi="Times New Roman" w:cs="Times New Roman"/>
              </w:rPr>
              <w:t>04</w:t>
            </w:r>
            <w:r w:rsidR="006B6FC6" w:rsidRPr="006B6FC6">
              <w:rPr>
                <w:rFonts w:ascii="Times New Roman" w:hAnsi="Times New Roman" w:cs="Times New Roman"/>
              </w:rPr>
              <w:t>.11</w:t>
            </w:r>
            <w:r w:rsidRPr="006B6FC6">
              <w:rPr>
                <w:rFonts w:ascii="Times New Roman" w:hAnsi="Times New Roman" w:cs="Times New Roman"/>
              </w:rPr>
              <w:t xml:space="preserve">.2019 г. включительно (прием осуществляется с понедельника по пятницу с 9.00 до 17.00 местного времени, </w:t>
            </w:r>
            <w:r w:rsidR="00604202">
              <w:rPr>
                <w:rFonts w:ascii="Times New Roman" w:hAnsi="Times New Roman" w:cs="Times New Roman"/>
                <w:shd w:val="clear" w:color="auto" w:fill="FFFFFF"/>
              </w:rPr>
              <w:t>25.10.2019,</w:t>
            </w:r>
            <w:r w:rsidR="006B6FC6" w:rsidRPr="006B6FC6">
              <w:rPr>
                <w:rFonts w:ascii="Times New Roman" w:hAnsi="Times New Roman" w:cs="Times New Roman"/>
                <w:shd w:val="clear" w:color="auto" w:fill="FFFFFF"/>
              </w:rPr>
              <w:t xml:space="preserve"> 01.11</w:t>
            </w:r>
            <w:r w:rsidRPr="006B6FC6">
              <w:rPr>
                <w:rFonts w:ascii="Times New Roman" w:hAnsi="Times New Roman" w:cs="Times New Roman"/>
                <w:shd w:val="clear" w:color="auto" w:fill="FFFFFF"/>
              </w:rPr>
              <w:t>.2019</w:t>
            </w:r>
            <w:r w:rsidR="00604202">
              <w:rPr>
                <w:rFonts w:ascii="Times New Roman" w:hAnsi="Times New Roman" w:cs="Times New Roman"/>
                <w:shd w:val="clear" w:color="auto" w:fill="FFFFFF"/>
              </w:rPr>
              <w:t>, 04.11.2019</w:t>
            </w:r>
            <w:r w:rsidRPr="006B6FC6">
              <w:rPr>
                <w:rFonts w:ascii="Times New Roman" w:hAnsi="Times New Roman" w:cs="Times New Roman"/>
                <w:shd w:val="clear" w:color="auto" w:fill="FFFFFF"/>
              </w:rPr>
              <w:t xml:space="preserve"> прием осуществляется с 09.00 до 16.00 местного времени, </w:t>
            </w:r>
            <w:r w:rsidRPr="006B6FC6">
              <w:rPr>
                <w:rFonts w:ascii="Times New Roman" w:hAnsi="Times New Roman" w:cs="Times New Roman"/>
              </w:rPr>
              <w:t>обеденный перерыв с 13.00 до 13.48).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1595A" w:rsidRPr="006B6FC6" w:rsidRDefault="0081595A" w:rsidP="0081595A">
            <w:pPr>
              <w:pStyle w:val="a0"/>
              <w:spacing w:after="0" w:line="240" w:lineRule="auto"/>
              <w:rPr>
                <w:rFonts w:ascii="Times New Roman" w:hAnsi="Times New Roman" w:cs="Times New Roman"/>
              </w:rPr>
            </w:pPr>
            <w:r w:rsidRPr="006B6FC6">
              <w:rPr>
                <w:rFonts w:ascii="Times New Roman" w:hAnsi="Times New Roman" w:cs="Times New Roman"/>
                <w:shd w:val="clear" w:color="auto" w:fill="FFFFFF"/>
              </w:rPr>
              <w:t>г. Пермь, ул. Островского, д. 69</w:t>
            </w:r>
          </w:p>
          <w:p w:rsidR="009E6C5D" w:rsidRPr="002E1B06" w:rsidRDefault="00604202" w:rsidP="00CA3F81">
            <w:pPr>
              <w:pStyle w:val="a0"/>
              <w:spacing w:after="0" w:line="240" w:lineRule="auto"/>
              <w:rPr>
                <w:rFonts w:ascii="Times New Roman" w:hAnsi="Times New Roman" w:cs="Times New Roman"/>
                <w:highlight w:val="yellow"/>
              </w:rPr>
            </w:pPr>
            <w:r>
              <w:rPr>
                <w:rFonts w:ascii="Times New Roman" w:hAnsi="Times New Roman" w:cs="Times New Roman"/>
              </w:rPr>
              <w:t>05</w:t>
            </w:r>
            <w:r w:rsidR="00B66458" w:rsidRPr="006B6FC6">
              <w:rPr>
                <w:rFonts w:ascii="Times New Roman" w:hAnsi="Times New Roman" w:cs="Times New Roman"/>
              </w:rPr>
              <w:t>.11</w:t>
            </w:r>
            <w:r w:rsidR="0081595A" w:rsidRPr="006B6FC6">
              <w:rPr>
                <w:rFonts w:ascii="Times New Roman" w:hAnsi="Times New Roman" w:cs="Times New Roman"/>
              </w:rPr>
              <w:t>.2019 г. в 14.00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622EEF">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w:t>
            </w:r>
            <w:r w:rsidR="00323569">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00863AD9" w:rsidRPr="00FE00B9">
              <w:rPr>
                <w:rFonts w:ascii="Times New Roman" w:eastAsia="Times New Roman" w:hAnsi="Times New Roman" w:cs="Times New Roman"/>
                <w:bCs/>
                <w:lang w:eastAsia="zh-CN"/>
              </w:rPr>
              <w:t xml:space="preserve">.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622EEF">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B62228" w:rsidRDefault="00863AD9" w:rsidP="00622EEF">
            <w:pPr>
              <w:pStyle w:val="a1"/>
              <w:tabs>
                <w:tab w:val="left" w:pos="1440"/>
              </w:tabs>
              <w:spacing w:after="0" w:line="240" w:lineRule="auto"/>
              <w:jc w:val="both"/>
              <w:rPr>
                <w:rFonts w:ascii="Times New Roman" w:hAnsi="Times New Roman"/>
              </w:rPr>
            </w:pPr>
            <w:r w:rsidRPr="00B62228">
              <w:rPr>
                <w:rFonts w:ascii="Times New Roman" w:eastAsia="Times New Roman" w:hAnsi="Times New Roman"/>
                <w:lang w:eastAsia="zh-CN"/>
              </w:rPr>
              <w:t xml:space="preserve">Допускается отказ от заключения </w:t>
            </w:r>
            <w:r w:rsidR="00F86168" w:rsidRPr="00B62228">
              <w:rPr>
                <w:rFonts w:ascii="Times New Roman" w:hAnsi="Times New Roman"/>
              </w:rPr>
              <w:t>договора</w:t>
            </w:r>
            <w:r w:rsidRPr="00B62228">
              <w:rPr>
                <w:rFonts w:ascii="Times New Roman" w:eastAsia="Times New Roman" w:hAnsi="Times New Roman"/>
                <w:lang w:eastAsia="zh-CN"/>
              </w:rPr>
              <w:t xml:space="preserve"> по согласию сторон в связи с обстоятельс</w:t>
            </w:r>
            <w:r w:rsidR="00475774" w:rsidRPr="00B62228">
              <w:rPr>
                <w:rFonts w:ascii="Times New Roman" w:eastAsia="Times New Roman" w:hAnsi="Times New Roman"/>
                <w:lang w:eastAsia="zh-CN"/>
              </w:rPr>
              <w:t>твами непреодолимой силы, а так</w:t>
            </w:r>
            <w:r w:rsidRPr="00B62228">
              <w:rPr>
                <w:rFonts w:ascii="Times New Roman" w:eastAsia="Times New Roman" w:hAnsi="Times New Roman"/>
                <w:lang w:eastAsia="zh-CN"/>
              </w:rPr>
              <w:t xml:space="preserve">же в случае изменения потребности </w:t>
            </w:r>
            <w:r w:rsidRPr="00B62228">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654E2A">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B62228" w:rsidRDefault="00863AD9" w:rsidP="00FE00B9">
            <w:pPr>
              <w:pStyle w:val="a1"/>
              <w:tabs>
                <w:tab w:val="left" w:pos="1640"/>
              </w:tabs>
              <w:spacing w:after="0" w:line="240" w:lineRule="auto"/>
              <w:jc w:val="both"/>
              <w:rPr>
                <w:rFonts w:ascii="Times New Roman" w:hAnsi="Times New Roman"/>
              </w:rPr>
            </w:pPr>
            <w:smartTag w:uri="urn:schemas-microsoft-com:office:smarttags" w:element="place">
              <w:r w:rsidRPr="00FE00B9">
                <w:rPr>
                  <w:rFonts w:ascii="Times New Roman" w:eastAsia="Times New Roman" w:hAnsi="Times New Roman"/>
                  <w:lang w:val="en-US" w:eastAsia="zh-CN"/>
                </w:rPr>
                <w:t>I</w:t>
              </w:r>
              <w:r w:rsidRPr="00B62228">
                <w:rPr>
                  <w:rFonts w:ascii="Times New Roman" w:eastAsia="Times New Roman" w:hAnsi="Times New Roman"/>
                  <w:lang w:eastAsia="zh-CN"/>
                </w:rPr>
                <w:t>.</w:t>
              </w:r>
            </w:smartTag>
            <w:r w:rsidRPr="00B62228">
              <w:rPr>
                <w:rFonts w:ascii="Times New Roman" w:eastAsia="Times New Roman" w:hAnsi="Times New Roman"/>
                <w:lang w:eastAsia="zh-CN"/>
              </w:rPr>
              <w:t xml:space="preserve"> </w:t>
            </w:r>
            <w:r w:rsidRPr="00B62228">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B62228" w:rsidRDefault="00863AD9" w:rsidP="00FE00B9">
            <w:pPr>
              <w:pStyle w:val="a1"/>
              <w:tabs>
                <w:tab w:val="left" w:pos="2061"/>
              </w:tabs>
              <w:spacing w:after="0" w:line="240" w:lineRule="auto"/>
              <w:jc w:val="both"/>
              <w:rPr>
                <w:rFonts w:ascii="Times New Roman" w:hAnsi="Times New Roman"/>
              </w:rPr>
            </w:pPr>
            <w:r w:rsidRPr="00B62228">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B62228" w:rsidRDefault="00863AD9" w:rsidP="00FE00B9">
            <w:pPr>
              <w:pStyle w:val="a1"/>
              <w:tabs>
                <w:tab w:val="left" w:pos="1626"/>
              </w:tabs>
              <w:spacing w:after="0" w:line="240" w:lineRule="auto"/>
              <w:jc w:val="both"/>
              <w:rPr>
                <w:rFonts w:ascii="Times New Roman" w:hAnsi="Times New Roman"/>
              </w:rPr>
            </w:pPr>
            <w:r w:rsidRPr="00B62228">
              <w:rPr>
                <w:rFonts w:ascii="Times New Roman" w:hAnsi="Times New Roman"/>
              </w:rPr>
              <w:lastRenderedPageBreak/>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B62228" w:rsidRDefault="00863AD9" w:rsidP="00FE00B9">
            <w:pPr>
              <w:pStyle w:val="a1"/>
              <w:tabs>
                <w:tab w:val="left" w:pos="1618"/>
              </w:tabs>
              <w:spacing w:after="0" w:line="240" w:lineRule="auto"/>
              <w:jc w:val="both"/>
              <w:rPr>
                <w:rFonts w:ascii="Times New Roman" w:hAnsi="Times New Roman"/>
              </w:rPr>
            </w:pPr>
            <w:r w:rsidRPr="00B62228">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B62228" w:rsidRDefault="00863AD9" w:rsidP="00FE00B9">
            <w:pPr>
              <w:pStyle w:val="a1"/>
              <w:spacing w:after="0" w:line="240" w:lineRule="auto"/>
              <w:jc w:val="both"/>
              <w:rPr>
                <w:rFonts w:ascii="Times New Roman" w:hAnsi="Times New Roman"/>
              </w:rPr>
            </w:pPr>
            <w:r w:rsidRPr="00B62228">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B62228">
              <w:rPr>
                <w:rFonts w:ascii="Times New Roman" w:hAnsi="Times New Roman"/>
              </w:rPr>
              <w:t>договора</w:t>
            </w:r>
            <w:r w:rsidRPr="00B62228">
              <w:rPr>
                <w:rFonts w:ascii="Times New Roman" w:hAnsi="Times New Roman"/>
              </w:rPr>
              <w:t xml:space="preserve">, который составляется путем включения условий исполнения </w:t>
            </w:r>
            <w:r w:rsidR="0072267D" w:rsidRPr="00B62228">
              <w:rPr>
                <w:rFonts w:ascii="Times New Roman" w:hAnsi="Times New Roman"/>
              </w:rPr>
              <w:t>договора</w:t>
            </w:r>
            <w:r w:rsidRPr="00B62228">
              <w:rPr>
                <w:rFonts w:ascii="Times New Roman" w:hAnsi="Times New Roman"/>
              </w:rPr>
              <w:t xml:space="preserve">, предложенных таким участником в заявке на участие в конкурсе, в проект </w:t>
            </w:r>
            <w:r w:rsidR="00F86168" w:rsidRPr="00B62228">
              <w:rPr>
                <w:rFonts w:ascii="Times New Roman" w:hAnsi="Times New Roman"/>
              </w:rPr>
              <w:t>договора</w:t>
            </w:r>
            <w:r w:rsidRPr="00B62228">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B62228">
              <w:rPr>
                <w:rFonts w:ascii="Times New Roman" w:hAnsi="Times New Roman"/>
              </w:rPr>
              <w:t>договора</w:t>
            </w:r>
            <w:r w:rsidRPr="00B62228">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lastRenderedPageBreak/>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Default="00863AD9" w:rsidP="004A476B">
            <w:pPr>
              <w:pStyle w:val="a0"/>
              <w:spacing w:after="0" w:line="240" w:lineRule="auto"/>
              <w:jc w:val="both"/>
              <w:rPr>
                <w:rFonts w:ascii="Times New Roman" w:eastAsia="Times New Roman" w:hAnsi="Times New Roman" w:cs="Times New Roman"/>
                <w:lang w:eastAsia="zh-CN"/>
              </w:rPr>
            </w:pPr>
            <w:r w:rsidRPr="004A476B">
              <w:rPr>
                <w:rFonts w:ascii="Times New Roman" w:eastAsia="Times New Roman" w:hAnsi="Times New Roman" w:cs="Times New Roman"/>
                <w:lang w:eastAsia="zh-CN"/>
              </w:rPr>
              <w:t>III</w:t>
            </w:r>
            <w:r w:rsidR="004A476B" w:rsidRPr="004A476B">
              <w:rPr>
                <w:rFonts w:ascii="Times New Roman" w:eastAsia="Times New Roman" w:hAnsi="Times New Roman" w:cs="Times New Roman"/>
                <w:lang w:eastAsia="zh-CN"/>
              </w:rPr>
              <w:t xml:space="preserve">. </w:t>
            </w:r>
            <w:r w:rsidRPr="00181A93">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946F15" w:rsidRPr="00181A93" w:rsidRDefault="00946F15" w:rsidP="004A476B">
            <w:pPr>
              <w:pStyle w:val="a0"/>
              <w:spacing w:after="0" w:line="240" w:lineRule="auto"/>
              <w:jc w:val="both"/>
              <w:rPr>
                <w:rFonts w:ascii="Times New Roman" w:eastAsia="Times New Roman" w:hAnsi="Times New Roman" w:cs="Times New Roman"/>
                <w:lang w:eastAsia="zh-CN"/>
              </w:rPr>
            </w:pP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1. Опыт в организации стендов на международных выставках.</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Порядок применения: при наличии опыта в количестве 10</w:t>
            </w:r>
            <w:r w:rsidR="00DF430B">
              <w:rPr>
                <w:rFonts w:ascii="Times New Roman" w:eastAsia="Times New Roman" w:hAnsi="Times New Roman" w:cs="Times New Roman"/>
                <w:lang w:eastAsia="zh-CN"/>
              </w:rPr>
              <w:t xml:space="preserve"> и более</w:t>
            </w:r>
            <w:r w:rsidR="00191FF1">
              <w:rPr>
                <w:rFonts w:ascii="Times New Roman" w:eastAsia="Times New Roman" w:hAnsi="Times New Roman" w:cs="Times New Roman"/>
                <w:lang w:eastAsia="zh-CN"/>
              </w:rPr>
              <w:t xml:space="preserve"> участнику присваивается 4</w:t>
            </w:r>
            <w:r w:rsidRPr="00250B2B">
              <w:rPr>
                <w:rFonts w:ascii="Times New Roman" w:eastAsia="Times New Roman" w:hAnsi="Times New Roman" w:cs="Times New Roman"/>
                <w:lang w:eastAsia="zh-CN"/>
              </w:rPr>
              <w:t>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 xml:space="preserve">При наличии опыта в количестве от </w:t>
            </w:r>
            <w:r w:rsidR="00191FF1">
              <w:rPr>
                <w:rFonts w:ascii="Times New Roman" w:eastAsia="Times New Roman" w:hAnsi="Times New Roman" w:cs="Times New Roman"/>
                <w:lang w:eastAsia="zh-CN"/>
              </w:rPr>
              <w:t>5 до 9 участнику присваивается 2</w:t>
            </w:r>
            <w:r w:rsidRPr="00250B2B">
              <w:rPr>
                <w:rFonts w:ascii="Times New Roman" w:eastAsia="Times New Roman" w:hAnsi="Times New Roman" w:cs="Times New Roman"/>
                <w:lang w:eastAsia="zh-CN"/>
              </w:rPr>
              <w:t>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 xml:space="preserve">При наличии опыта в количестве от </w:t>
            </w:r>
            <w:r w:rsidR="00191FF1">
              <w:rPr>
                <w:rFonts w:ascii="Times New Roman" w:eastAsia="Times New Roman" w:hAnsi="Times New Roman" w:cs="Times New Roman"/>
                <w:lang w:eastAsia="zh-CN"/>
              </w:rPr>
              <w:t>3 до 4 участнику присваивается 1</w:t>
            </w:r>
            <w:r w:rsidRPr="00250B2B">
              <w:rPr>
                <w:rFonts w:ascii="Times New Roman" w:eastAsia="Times New Roman" w:hAnsi="Times New Roman" w:cs="Times New Roman"/>
                <w:lang w:eastAsia="zh-CN"/>
              </w:rPr>
              <w:t>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p>
          <w:p w:rsidR="00250B2B" w:rsidRPr="00D47350" w:rsidRDefault="00250B2B" w:rsidP="00250B2B">
            <w:pPr>
              <w:pStyle w:val="a0"/>
              <w:spacing w:after="0" w:line="240" w:lineRule="auto"/>
              <w:jc w:val="both"/>
              <w:rPr>
                <w:rFonts w:ascii="Times New Roman" w:eastAsia="Times New Roman" w:hAnsi="Times New Roman" w:cs="Times New Roman"/>
                <w:lang w:eastAsia="zh-CN"/>
              </w:rPr>
            </w:pPr>
            <w:r w:rsidRPr="00923702">
              <w:rPr>
                <w:rFonts w:ascii="Times New Roman" w:eastAsia="Times New Roman" w:hAnsi="Times New Roman" w:cs="Times New Roman"/>
                <w:lang w:eastAsia="zh-CN"/>
              </w:rPr>
              <w:t>2</w:t>
            </w:r>
            <w:r w:rsidRPr="00D47350">
              <w:rPr>
                <w:rFonts w:ascii="Times New Roman" w:eastAsia="Times New Roman" w:hAnsi="Times New Roman" w:cs="Times New Roman"/>
                <w:lang w:eastAsia="zh-CN"/>
              </w:rPr>
              <w:t>. Обеспечение последовательного пере</w:t>
            </w:r>
            <w:r w:rsidR="00923702" w:rsidRPr="00D47350">
              <w:rPr>
                <w:rFonts w:ascii="Times New Roman" w:eastAsia="Times New Roman" w:hAnsi="Times New Roman" w:cs="Times New Roman"/>
                <w:lang w:eastAsia="zh-CN"/>
              </w:rPr>
              <w:t>во</w:t>
            </w:r>
            <w:r w:rsidR="00764B85" w:rsidRPr="00D47350">
              <w:rPr>
                <w:rFonts w:ascii="Times New Roman" w:eastAsia="Times New Roman" w:hAnsi="Times New Roman" w:cs="Times New Roman"/>
                <w:lang w:eastAsia="zh-CN"/>
              </w:rPr>
              <w:t>да с русского языка на немецкий</w:t>
            </w:r>
            <w:r w:rsidR="00923702" w:rsidRPr="00D47350">
              <w:rPr>
                <w:rFonts w:ascii="Times New Roman" w:eastAsia="Times New Roman" w:hAnsi="Times New Roman" w:cs="Times New Roman"/>
                <w:lang w:eastAsia="zh-CN"/>
              </w:rPr>
              <w:t xml:space="preserve"> и</w:t>
            </w:r>
            <w:r w:rsidR="00764B85" w:rsidRPr="00D47350">
              <w:rPr>
                <w:rFonts w:ascii="Times New Roman" w:eastAsia="Times New Roman" w:hAnsi="Times New Roman" w:cs="Times New Roman"/>
                <w:lang w:eastAsia="zh-CN"/>
              </w:rPr>
              <w:t>/или</w:t>
            </w:r>
            <w:r w:rsidR="00923702" w:rsidRPr="00D47350">
              <w:rPr>
                <w:rFonts w:ascii="Times New Roman" w:eastAsia="Times New Roman" w:hAnsi="Times New Roman" w:cs="Times New Roman"/>
                <w:lang w:eastAsia="zh-CN"/>
              </w:rPr>
              <w:t xml:space="preserve"> английский</w:t>
            </w:r>
            <w:r w:rsidR="00946F15" w:rsidRPr="00D47350">
              <w:rPr>
                <w:rFonts w:ascii="Times New Roman" w:eastAsia="Times New Roman" w:hAnsi="Times New Roman" w:cs="Times New Roman"/>
                <w:lang w:eastAsia="zh-CN"/>
              </w:rPr>
              <w:t xml:space="preserve"> и обратно</w:t>
            </w:r>
            <w:r w:rsidRPr="00D47350">
              <w:rPr>
                <w:rFonts w:ascii="Times New Roman" w:eastAsia="Times New Roman" w:hAnsi="Times New Roman" w:cs="Times New Roman"/>
                <w:lang w:eastAsia="zh-CN"/>
              </w:rPr>
              <w:t>.</w:t>
            </w:r>
          </w:p>
          <w:p w:rsidR="00250B2B" w:rsidRPr="00D47350" w:rsidRDefault="00250B2B" w:rsidP="00250B2B">
            <w:pPr>
              <w:pStyle w:val="a0"/>
              <w:spacing w:after="0" w:line="240" w:lineRule="auto"/>
              <w:jc w:val="both"/>
              <w:rPr>
                <w:rFonts w:ascii="Times New Roman" w:eastAsia="Times New Roman" w:hAnsi="Times New Roman" w:cs="Times New Roman"/>
                <w:lang w:eastAsia="zh-CN"/>
              </w:rPr>
            </w:pPr>
            <w:r w:rsidRPr="00D47350">
              <w:rPr>
                <w:rFonts w:ascii="Times New Roman" w:eastAsia="Times New Roman" w:hAnsi="Times New Roman" w:cs="Times New Roman"/>
                <w:lang w:eastAsia="zh-CN"/>
              </w:rPr>
              <w:t>Порядок применения:</w:t>
            </w:r>
          </w:p>
          <w:p w:rsidR="00250B2B" w:rsidRPr="00D47350" w:rsidRDefault="00250B2B" w:rsidP="00250B2B">
            <w:pPr>
              <w:pStyle w:val="a0"/>
              <w:spacing w:after="0" w:line="240" w:lineRule="auto"/>
              <w:jc w:val="both"/>
              <w:rPr>
                <w:rFonts w:ascii="Times New Roman" w:eastAsia="Times New Roman" w:hAnsi="Times New Roman" w:cs="Times New Roman"/>
                <w:lang w:eastAsia="zh-CN"/>
              </w:rPr>
            </w:pPr>
            <w:r w:rsidRPr="00D47350">
              <w:rPr>
                <w:rFonts w:ascii="Times New Roman" w:eastAsia="Times New Roman" w:hAnsi="Times New Roman" w:cs="Times New Roman"/>
                <w:lang w:eastAsia="zh-CN"/>
              </w:rPr>
              <w:t xml:space="preserve">при готовности обеспечения последовательного перевода с русского языка на </w:t>
            </w:r>
            <w:r w:rsidR="00764B85" w:rsidRPr="00D47350">
              <w:rPr>
                <w:rFonts w:ascii="Times New Roman" w:eastAsia="Times New Roman" w:hAnsi="Times New Roman" w:cs="Times New Roman"/>
                <w:lang w:eastAsia="zh-CN"/>
              </w:rPr>
              <w:t>немецкий</w:t>
            </w:r>
            <w:r w:rsidR="00923702" w:rsidRPr="00D47350">
              <w:rPr>
                <w:rFonts w:ascii="Times New Roman" w:eastAsia="Times New Roman" w:hAnsi="Times New Roman" w:cs="Times New Roman"/>
                <w:lang w:eastAsia="zh-CN"/>
              </w:rPr>
              <w:t xml:space="preserve"> и</w:t>
            </w:r>
            <w:r w:rsidR="00764B85" w:rsidRPr="00D47350">
              <w:rPr>
                <w:rFonts w:ascii="Times New Roman" w:eastAsia="Times New Roman" w:hAnsi="Times New Roman" w:cs="Times New Roman"/>
                <w:lang w:eastAsia="zh-CN"/>
              </w:rPr>
              <w:t>/или</w:t>
            </w:r>
            <w:r w:rsidR="00923702" w:rsidRPr="00D47350">
              <w:rPr>
                <w:rFonts w:ascii="Times New Roman" w:eastAsia="Times New Roman" w:hAnsi="Times New Roman" w:cs="Times New Roman"/>
                <w:lang w:eastAsia="zh-CN"/>
              </w:rPr>
              <w:t xml:space="preserve"> английский</w:t>
            </w:r>
            <w:r w:rsidRPr="00D47350">
              <w:rPr>
                <w:rFonts w:ascii="Times New Roman" w:eastAsia="Times New Roman" w:hAnsi="Times New Roman" w:cs="Times New Roman"/>
                <w:lang w:eastAsia="zh-CN"/>
              </w:rPr>
              <w:t xml:space="preserve"> и о</w:t>
            </w:r>
            <w:r w:rsidR="00B66458" w:rsidRPr="00D47350">
              <w:rPr>
                <w:rFonts w:ascii="Times New Roman" w:eastAsia="Times New Roman" w:hAnsi="Times New Roman" w:cs="Times New Roman"/>
                <w:lang w:eastAsia="zh-CN"/>
              </w:rPr>
              <w:t>братно участнику присваивается 3</w:t>
            </w:r>
            <w:r w:rsidRPr="00D47350">
              <w:rPr>
                <w:rFonts w:ascii="Times New Roman" w:eastAsia="Times New Roman" w:hAnsi="Times New Roman" w:cs="Times New Roman"/>
                <w:lang w:eastAsia="zh-CN"/>
              </w:rPr>
              <w:t>0 баллов.</w:t>
            </w:r>
          </w:p>
          <w:p w:rsidR="007D51F0" w:rsidRPr="00622EEF" w:rsidRDefault="00250B2B" w:rsidP="00250B2B">
            <w:pPr>
              <w:pStyle w:val="a0"/>
              <w:spacing w:after="0" w:line="240" w:lineRule="auto"/>
              <w:jc w:val="both"/>
              <w:rPr>
                <w:rFonts w:ascii="Times New Roman" w:eastAsia="Times New Roman" w:hAnsi="Times New Roman" w:cs="Times New Roman"/>
                <w:strike/>
                <w:lang w:eastAsia="zh-CN"/>
              </w:rPr>
            </w:pPr>
            <w:r w:rsidRPr="00D47350">
              <w:rPr>
                <w:rFonts w:ascii="Times New Roman" w:eastAsia="Times New Roman" w:hAnsi="Times New Roman" w:cs="Times New Roman"/>
                <w:lang w:eastAsia="zh-CN"/>
              </w:rPr>
              <w:t>При отсутствии готовности обеспечения последовательного пере</w:t>
            </w:r>
            <w:r w:rsidR="00923702" w:rsidRPr="00D47350">
              <w:rPr>
                <w:rFonts w:ascii="Times New Roman" w:eastAsia="Times New Roman" w:hAnsi="Times New Roman" w:cs="Times New Roman"/>
                <w:lang w:eastAsia="zh-CN"/>
              </w:rPr>
              <w:t>вода с русского языка на малайский и английский</w:t>
            </w:r>
            <w:r w:rsidRPr="00D47350">
              <w:rPr>
                <w:rFonts w:ascii="Times New Roman" w:eastAsia="Times New Roman" w:hAnsi="Times New Roman" w:cs="Times New Roman"/>
                <w:lang w:eastAsia="zh-CN"/>
              </w:rPr>
              <w:t xml:space="preserve"> и обратно участнику присваивается 0 баллов.</w:t>
            </w:r>
          </w:p>
          <w:p w:rsidR="00545D00" w:rsidRDefault="00545D00" w:rsidP="00181A93">
            <w:pPr>
              <w:pStyle w:val="31"/>
              <w:spacing w:line="240" w:lineRule="auto"/>
              <w:ind w:left="0"/>
              <w:jc w:val="left"/>
              <w:rPr>
                <w:sz w:val="22"/>
                <w:szCs w:val="22"/>
              </w:rPr>
            </w:pPr>
          </w:p>
          <w:p w:rsidR="00764B85" w:rsidRDefault="00764B85" w:rsidP="00181A93">
            <w:pPr>
              <w:pStyle w:val="31"/>
              <w:spacing w:line="240" w:lineRule="auto"/>
              <w:ind w:left="0"/>
              <w:jc w:val="left"/>
              <w:rPr>
                <w:sz w:val="22"/>
                <w:szCs w:val="22"/>
              </w:rPr>
            </w:pPr>
            <w:r w:rsidRPr="00421A2B">
              <w:rPr>
                <w:sz w:val="22"/>
                <w:szCs w:val="22"/>
              </w:rPr>
              <w:t>3. Цена</w:t>
            </w:r>
            <w:r>
              <w:rPr>
                <w:sz w:val="22"/>
                <w:szCs w:val="22"/>
              </w:rPr>
              <w:t xml:space="preserve"> </w:t>
            </w:r>
          </w:p>
          <w:p w:rsidR="00764B85" w:rsidRDefault="00421A2B" w:rsidP="00421A2B">
            <w:pPr>
              <w:pStyle w:val="31"/>
              <w:spacing w:line="240" w:lineRule="auto"/>
              <w:ind w:left="0"/>
              <w:rPr>
                <w:sz w:val="22"/>
                <w:szCs w:val="22"/>
              </w:rPr>
            </w:pPr>
            <w:r>
              <w:rPr>
                <w:sz w:val="22"/>
                <w:szCs w:val="22"/>
              </w:rPr>
              <w:t xml:space="preserve">Порядок применения: наибольшее количество баллов присваивается заявке, в которой указана наименьшая цена  договора. Количество баллов высчитывается  по указанной ниже формуле: </w:t>
            </w:r>
          </w:p>
          <w:p w:rsidR="00A02FD3" w:rsidRPr="00421A2B" w:rsidRDefault="00421A2B" w:rsidP="00421A2B">
            <w:pPr>
              <w:pStyle w:val="31"/>
              <w:spacing w:line="240" w:lineRule="auto"/>
              <w:ind w:left="0"/>
              <w:rPr>
                <w:sz w:val="22"/>
                <w:szCs w:val="22"/>
              </w:rPr>
            </w:pPr>
            <w:r>
              <w:rPr>
                <w:sz w:val="22"/>
                <w:szCs w:val="22"/>
                <w:lang w:val="en-US"/>
              </w:rPr>
              <w:t>F</w:t>
            </w:r>
            <w:r w:rsidRPr="00421A2B">
              <w:rPr>
                <w:sz w:val="22"/>
                <w:szCs w:val="22"/>
              </w:rPr>
              <w:t>= (цена мин./</w:t>
            </w:r>
            <w:r>
              <w:rPr>
                <w:sz w:val="22"/>
                <w:szCs w:val="22"/>
              </w:rPr>
              <w:t>цена участника)* 30%,</w:t>
            </w:r>
          </w:p>
          <w:p w:rsidR="00A02FD3" w:rsidRPr="00421A2B" w:rsidRDefault="00421A2B" w:rsidP="00421A2B">
            <w:pPr>
              <w:pStyle w:val="31"/>
              <w:spacing w:line="240" w:lineRule="auto"/>
              <w:ind w:left="0"/>
              <w:rPr>
                <w:sz w:val="22"/>
                <w:szCs w:val="22"/>
              </w:rPr>
            </w:pPr>
            <w:r>
              <w:rPr>
                <w:sz w:val="22"/>
                <w:szCs w:val="22"/>
              </w:rPr>
              <w:t xml:space="preserve">где </w:t>
            </w:r>
            <w:r>
              <w:rPr>
                <w:sz w:val="22"/>
                <w:szCs w:val="22"/>
                <w:lang w:val="en-US"/>
              </w:rPr>
              <w:t>F</w:t>
            </w:r>
            <w:r w:rsidRPr="00421A2B">
              <w:rPr>
                <w:sz w:val="22"/>
                <w:szCs w:val="22"/>
              </w:rPr>
              <w:t xml:space="preserve"> – количество </w:t>
            </w:r>
            <w:r>
              <w:rPr>
                <w:sz w:val="22"/>
                <w:szCs w:val="22"/>
              </w:rPr>
              <w:t>баллов конкретного оцениваемого участника по данному критерию,</w:t>
            </w:r>
          </w:p>
          <w:p w:rsidR="00A02FD3" w:rsidRDefault="00421A2B" w:rsidP="00421A2B">
            <w:pPr>
              <w:pStyle w:val="31"/>
              <w:spacing w:line="240" w:lineRule="auto"/>
              <w:ind w:left="0"/>
              <w:rPr>
                <w:sz w:val="22"/>
                <w:szCs w:val="22"/>
              </w:rPr>
            </w:pPr>
            <w:r>
              <w:rPr>
                <w:sz w:val="22"/>
                <w:szCs w:val="22"/>
              </w:rPr>
              <w:t>цена мин. – минимальная цена, предложенная участником среди всех,</w:t>
            </w:r>
          </w:p>
          <w:p w:rsidR="00A02FD3" w:rsidRDefault="00421A2B" w:rsidP="00421A2B">
            <w:pPr>
              <w:pStyle w:val="31"/>
              <w:spacing w:line="240" w:lineRule="auto"/>
              <w:ind w:left="0"/>
              <w:rPr>
                <w:sz w:val="22"/>
                <w:szCs w:val="22"/>
              </w:rPr>
            </w:pPr>
            <w:r>
              <w:rPr>
                <w:sz w:val="22"/>
                <w:szCs w:val="22"/>
              </w:rPr>
              <w:t>цена участника – конкретная цена оцениваемого участника.</w:t>
            </w:r>
          </w:p>
          <w:p w:rsidR="00764B85" w:rsidRPr="00181A93" w:rsidRDefault="00764B85" w:rsidP="00181A93">
            <w:pPr>
              <w:pStyle w:val="31"/>
              <w:spacing w:line="240" w:lineRule="auto"/>
              <w:ind w:left="0"/>
              <w:jc w:val="left"/>
              <w:rPr>
                <w:sz w:val="22"/>
                <w:szCs w:val="22"/>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 xml:space="preserve">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w:t>
            </w:r>
            <w:r w:rsidRPr="00FE00B9">
              <w:rPr>
                <w:sz w:val="22"/>
                <w:szCs w:val="22"/>
              </w:rPr>
              <w:lastRenderedPageBreak/>
              <w:t>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F3167D" w:rsidP="00FE00B9">
                  <w:pPr>
                    <w:pStyle w:val="a0"/>
                    <w:keepNext/>
                    <w:keepLines/>
                    <w:widowControl w:val="0"/>
                    <w:suppressLineNumbers/>
                    <w:spacing w:after="0" w:line="240" w:lineRule="auto"/>
                    <w:rPr>
                      <w:rFonts w:ascii="Times New Roman" w:hAnsi="Times New Roman" w:cs="Times New Roman"/>
                    </w:rPr>
                  </w:pPr>
                  <w:r w:rsidRPr="00181A93">
                    <w:rPr>
                      <w:rFonts w:ascii="Times New Roman" w:eastAsia="Times New Roman" w:hAnsi="Times New Roman" w:cs="Times New Roman"/>
                    </w:rPr>
                    <w:t xml:space="preserve">Опыт в организации </w:t>
                  </w:r>
                  <w:r w:rsidRPr="00181A93">
                    <w:rPr>
                      <w:rFonts w:ascii="Times New Roman" w:hAnsi="Times New Roman" w:cs="Times New Roman"/>
                    </w:rPr>
                    <w:t>стендов на международных выставках</w:t>
                  </w:r>
                </w:p>
              </w:tc>
              <w:tc>
                <w:tcPr>
                  <w:tcW w:w="2976" w:type="dxa"/>
                  <w:shd w:val="clear" w:color="auto" w:fill="FFFFFF"/>
                  <w:tcMar>
                    <w:top w:w="0" w:type="dxa"/>
                    <w:left w:w="108" w:type="dxa"/>
                    <w:bottom w:w="0" w:type="dxa"/>
                    <w:right w:w="108" w:type="dxa"/>
                  </w:tcMar>
                  <w:vAlign w:val="center"/>
                </w:tcPr>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Pr="00250B2B">
                    <w:rPr>
                      <w:rFonts w:ascii="Times New Roman" w:eastAsia="Times New Roman" w:hAnsi="Times New Roman" w:cs="Times New Roman"/>
                      <w:lang w:eastAsia="zh-CN"/>
                    </w:rPr>
                    <w:t>ри наличии опыта в количестве бо</w:t>
                  </w:r>
                  <w:r w:rsidR="00191FF1">
                    <w:rPr>
                      <w:rFonts w:ascii="Times New Roman" w:eastAsia="Times New Roman" w:hAnsi="Times New Roman" w:cs="Times New Roman"/>
                      <w:lang w:eastAsia="zh-CN"/>
                    </w:rPr>
                    <w:t>лее 10 участнику присваивается 4</w:t>
                  </w:r>
                  <w:r w:rsidRPr="00250B2B">
                    <w:rPr>
                      <w:rFonts w:ascii="Times New Roman" w:eastAsia="Times New Roman" w:hAnsi="Times New Roman" w:cs="Times New Roman"/>
                      <w:lang w:eastAsia="zh-CN"/>
                    </w:rPr>
                    <w:t>0 баллов.</w:t>
                  </w:r>
                </w:p>
                <w:p w:rsidR="00250B2B" w:rsidRPr="00250B2B" w:rsidRDefault="00250B2B" w:rsidP="00250B2B">
                  <w:pPr>
                    <w:pStyle w:val="a0"/>
                    <w:spacing w:after="0" w:line="240" w:lineRule="auto"/>
                    <w:jc w:val="both"/>
                    <w:rPr>
                      <w:rFonts w:ascii="Times New Roman" w:eastAsia="Times New Roman" w:hAnsi="Times New Roman" w:cs="Times New Roman"/>
                      <w:lang w:eastAsia="zh-CN"/>
                    </w:rPr>
                  </w:pPr>
                  <w:r w:rsidRPr="00250B2B">
                    <w:rPr>
                      <w:rFonts w:ascii="Times New Roman" w:eastAsia="Times New Roman" w:hAnsi="Times New Roman" w:cs="Times New Roman"/>
                      <w:lang w:eastAsia="zh-CN"/>
                    </w:rPr>
                    <w:t xml:space="preserve">При наличии опыта в количестве от </w:t>
                  </w:r>
                  <w:r w:rsidR="00191FF1">
                    <w:rPr>
                      <w:rFonts w:ascii="Times New Roman" w:eastAsia="Times New Roman" w:hAnsi="Times New Roman" w:cs="Times New Roman"/>
                      <w:lang w:eastAsia="zh-CN"/>
                    </w:rPr>
                    <w:t>5 до 9 участнику присваивается 2</w:t>
                  </w:r>
                  <w:r w:rsidRPr="00250B2B">
                    <w:rPr>
                      <w:rFonts w:ascii="Times New Roman" w:eastAsia="Times New Roman" w:hAnsi="Times New Roman" w:cs="Times New Roman"/>
                      <w:lang w:eastAsia="zh-CN"/>
                    </w:rPr>
                    <w:t>0 баллов.</w:t>
                  </w:r>
                </w:p>
                <w:p w:rsidR="005438B2" w:rsidRPr="00FE00B9" w:rsidRDefault="00250B2B" w:rsidP="00250B2B">
                  <w:pPr>
                    <w:pStyle w:val="a0"/>
                    <w:spacing w:after="0" w:line="240" w:lineRule="auto"/>
                    <w:rPr>
                      <w:rFonts w:ascii="Times New Roman" w:hAnsi="Times New Roman" w:cs="Times New Roman"/>
                    </w:rPr>
                  </w:pPr>
                  <w:r w:rsidRPr="00250B2B">
                    <w:rPr>
                      <w:rFonts w:ascii="Times New Roman" w:eastAsia="Times New Roman" w:hAnsi="Times New Roman" w:cs="Times New Roman"/>
                      <w:lang w:eastAsia="zh-CN"/>
                    </w:rPr>
                    <w:t xml:space="preserve">При наличии опыта в количестве от </w:t>
                  </w:r>
                  <w:r w:rsidR="00191FF1">
                    <w:rPr>
                      <w:rFonts w:ascii="Times New Roman" w:eastAsia="Times New Roman" w:hAnsi="Times New Roman" w:cs="Times New Roman"/>
                      <w:lang w:eastAsia="zh-CN"/>
                    </w:rPr>
                    <w:t>3 до 4 участнику присваивается 1</w:t>
                  </w:r>
                  <w:r w:rsidRPr="00250B2B">
                    <w:rPr>
                      <w:rFonts w:ascii="Times New Roman" w:eastAsia="Times New Roman" w:hAnsi="Times New Roman" w:cs="Times New Roman"/>
                      <w:lang w:eastAsia="zh-CN"/>
                    </w:rPr>
                    <w:t>0 баллов.</w:t>
                  </w:r>
                </w:p>
              </w:tc>
              <w:tc>
                <w:tcPr>
                  <w:tcW w:w="1590" w:type="dxa"/>
                  <w:shd w:val="clear" w:color="auto" w:fill="FFFFFF"/>
                  <w:tcMar>
                    <w:top w:w="0" w:type="dxa"/>
                    <w:left w:w="108" w:type="dxa"/>
                    <w:bottom w:w="0" w:type="dxa"/>
                    <w:right w:w="108" w:type="dxa"/>
                  </w:tcMar>
                  <w:vAlign w:val="center"/>
                </w:tcPr>
                <w:p w:rsidR="00832D2E" w:rsidRPr="00FE00B9" w:rsidRDefault="00191FF1" w:rsidP="00FE00B9">
                  <w:pPr>
                    <w:pStyle w:val="a0"/>
                    <w:spacing w:after="0" w:line="240" w:lineRule="auto"/>
                    <w:jc w:val="center"/>
                    <w:rPr>
                      <w:rFonts w:ascii="Times New Roman" w:hAnsi="Times New Roman" w:cs="Times New Roman"/>
                    </w:rPr>
                  </w:pPr>
                  <w:r>
                    <w:rPr>
                      <w:rFonts w:ascii="Times New Roman" w:hAnsi="Times New Roman" w:cs="Times New Roman"/>
                    </w:rPr>
                    <w:t>4</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C6015A" w:rsidRDefault="00250B2B" w:rsidP="00DF7944">
                  <w:pPr>
                    <w:pStyle w:val="a0"/>
                    <w:keepNext/>
                    <w:keepLines/>
                    <w:widowControl w:val="0"/>
                    <w:suppressLineNumbers/>
                    <w:spacing w:after="0" w:line="240" w:lineRule="auto"/>
                    <w:rPr>
                      <w:rFonts w:ascii="Times New Roman" w:hAnsi="Times New Roman" w:cs="Times New Roman"/>
                      <w:highlight w:val="yellow"/>
                    </w:rPr>
                  </w:pPr>
                  <w:r w:rsidRPr="00D47350">
                    <w:rPr>
                      <w:rFonts w:ascii="Times New Roman" w:eastAsia="Times New Roman" w:hAnsi="Times New Roman" w:cs="Times New Roman"/>
                      <w:lang w:eastAsia="zh-CN"/>
                    </w:rPr>
                    <w:t>Обеспечение последовательного пере</w:t>
                  </w:r>
                  <w:r w:rsidR="004344AE" w:rsidRPr="00D47350">
                    <w:rPr>
                      <w:rFonts w:ascii="Times New Roman" w:eastAsia="Times New Roman" w:hAnsi="Times New Roman" w:cs="Times New Roman"/>
                      <w:lang w:eastAsia="zh-CN"/>
                    </w:rPr>
                    <w:t xml:space="preserve">вода с русского </w:t>
                  </w:r>
                  <w:r w:rsidR="00B66458" w:rsidRPr="00D47350">
                    <w:rPr>
                      <w:rFonts w:ascii="Times New Roman" w:eastAsia="Times New Roman" w:hAnsi="Times New Roman" w:cs="Times New Roman"/>
                      <w:lang w:eastAsia="zh-CN"/>
                    </w:rPr>
                    <w:t>языка на немецкий и</w:t>
                  </w:r>
                  <w:r w:rsidR="00356238">
                    <w:rPr>
                      <w:rFonts w:ascii="Times New Roman" w:eastAsia="Times New Roman" w:hAnsi="Times New Roman" w:cs="Times New Roman"/>
                      <w:lang w:eastAsia="zh-CN"/>
                    </w:rPr>
                    <w:t xml:space="preserve"> </w:t>
                  </w:r>
                  <w:r w:rsidR="00B66458" w:rsidRPr="00D47350">
                    <w:rPr>
                      <w:rFonts w:ascii="Times New Roman" w:eastAsia="Times New Roman" w:hAnsi="Times New Roman" w:cs="Times New Roman"/>
                      <w:lang w:eastAsia="zh-CN"/>
                    </w:rPr>
                    <w:t xml:space="preserve">(или) </w:t>
                  </w:r>
                  <w:r w:rsidR="004344AE" w:rsidRPr="00D47350">
                    <w:rPr>
                      <w:rFonts w:ascii="Times New Roman" w:eastAsia="Times New Roman" w:hAnsi="Times New Roman" w:cs="Times New Roman"/>
                      <w:lang w:eastAsia="zh-CN"/>
                    </w:rPr>
                    <w:t>английский</w:t>
                  </w:r>
                  <w:r w:rsidRPr="00D47350">
                    <w:rPr>
                      <w:rFonts w:ascii="Times New Roman" w:eastAsia="Times New Roman" w:hAnsi="Times New Roman" w:cs="Times New Roman"/>
                      <w:lang w:eastAsia="zh-CN"/>
                    </w:rPr>
                    <w:t xml:space="preserve"> и обратно</w:t>
                  </w:r>
                </w:p>
              </w:tc>
              <w:tc>
                <w:tcPr>
                  <w:tcW w:w="2976" w:type="dxa"/>
                  <w:shd w:val="clear" w:color="auto" w:fill="FFFFFF"/>
                  <w:tcMar>
                    <w:top w:w="0" w:type="dxa"/>
                    <w:left w:w="108" w:type="dxa"/>
                    <w:bottom w:w="0" w:type="dxa"/>
                    <w:right w:w="108" w:type="dxa"/>
                  </w:tcMar>
                  <w:vAlign w:val="center"/>
                </w:tcPr>
                <w:p w:rsidR="00250B2B" w:rsidRPr="00D47350" w:rsidRDefault="00250B2B" w:rsidP="00250B2B">
                  <w:pPr>
                    <w:pStyle w:val="a0"/>
                    <w:spacing w:after="0" w:line="240" w:lineRule="auto"/>
                    <w:jc w:val="both"/>
                    <w:rPr>
                      <w:rFonts w:ascii="Times New Roman" w:eastAsia="Times New Roman" w:hAnsi="Times New Roman" w:cs="Times New Roman"/>
                      <w:lang w:eastAsia="zh-CN"/>
                    </w:rPr>
                  </w:pPr>
                  <w:r w:rsidRPr="00D47350">
                    <w:rPr>
                      <w:rFonts w:ascii="Times New Roman" w:eastAsia="Times New Roman" w:hAnsi="Times New Roman" w:cs="Times New Roman"/>
                      <w:lang w:eastAsia="zh-CN"/>
                    </w:rPr>
                    <w:t>При готовности обеспечения последовательного перевода с ру</w:t>
                  </w:r>
                  <w:r w:rsidR="00191FF1" w:rsidRPr="00D47350">
                    <w:rPr>
                      <w:rFonts w:ascii="Times New Roman" w:eastAsia="Times New Roman" w:hAnsi="Times New Roman" w:cs="Times New Roman"/>
                      <w:lang w:eastAsia="zh-CN"/>
                    </w:rPr>
                    <w:t>сского языка на немецкий</w:t>
                  </w:r>
                  <w:r w:rsidR="004344AE" w:rsidRPr="00D47350">
                    <w:rPr>
                      <w:rFonts w:ascii="Times New Roman" w:eastAsia="Times New Roman" w:hAnsi="Times New Roman" w:cs="Times New Roman"/>
                      <w:lang w:eastAsia="zh-CN"/>
                    </w:rPr>
                    <w:t xml:space="preserve"> и</w:t>
                  </w:r>
                  <w:r w:rsidR="00191FF1" w:rsidRPr="00D47350">
                    <w:rPr>
                      <w:rFonts w:ascii="Times New Roman" w:eastAsia="Times New Roman" w:hAnsi="Times New Roman" w:cs="Times New Roman"/>
                      <w:lang w:eastAsia="zh-CN"/>
                    </w:rPr>
                    <w:t>/или</w:t>
                  </w:r>
                  <w:r w:rsidR="004344AE" w:rsidRPr="00D47350">
                    <w:rPr>
                      <w:rFonts w:ascii="Times New Roman" w:eastAsia="Times New Roman" w:hAnsi="Times New Roman" w:cs="Times New Roman"/>
                      <w:lang w:eastAsia="zh-CN"/>
                    </w:rPr>
                    <w:t xml:space="preserve"> английский</w:t>
                  </w:r>
                  <w:r w:rsidRPr="00D47350">
                    <w:rPr>
                      <w:rFonts w:ascii="Times New Roman" w:eastAsia="Times New Roman" w:hAnsi="Times New Roman" w:cs="Times New Roman"/>
                      <w:lang w:eastAsia="zh-CN"/>
                    </w:rPr>
                    <w:t xml:space="preserve"> и об</w:t>
                  </w:r>
                  <w:r w:rsidR="00191FF1" w:rsidRPr="00D47350">
                    <w:rPr>
                      <w:rFonts w:ascii="Times New Roman" w:eastAsia="Times New Roman" w:hAnsi="Times New Roman" w:cs="Times New Roman"/>
                      <w:lang w:eastAsia="zh-CN"/>
                    </w:rPr>
                    <w:t>ратно участнику присваивается 30</w:t>
                  </w:r>
                  <w:r w:rsidRPr="00D47350">
                    <w:rPr>
                      <w:rFonts w:ascii="Times New Roman" w:eastAsia="Times New Roman" w:hAnsi="Times New Roman" w:cs="Times New Roman"/>
                      <w:lang w:eastAsia="zh-CN"/>
                    </w:rPr>
                    <w:t xml:space="preserve"> баллов.</w:t>
                  </w:r>
                </w:p>
                <w:p w:rsidR="00056B4C" w:rsidRPr="00C6015A" w:rsidRDefault="00250B2B" w:rsidP="00250B2B">
                  <w:pPr>
                    <w:pStyle w:val="a0"/>
                    <w:spacing w:after="0" w:line="240" w:lineRule="auto"/>
                    <w:rPr>
                      <w:rFonts w:ascii="Times New Roman" w:hAnsi="Times New Roman" w:cs="Times New Roman"/>
                      <w:highlight w:val="yellow"/>
                    </w:rPr>
                  </w:pPr>
                  <w:r w:rsidRPr="00D47350">
                    <w:rPr>
                      <w:rFonts w:ascii="Times New Roman" w:eastAsia="Times New Roman" w:hAnsi="Times New Roman" w:cs="Times New Roman"/>
                      <w:lang w:eastAsia="zh-CN"/>
                    </w:rPr>
                    <w:t>При отсутствии готовности обеспечения последовательного пере</w:t>
                  </w:r>
                  <w:r w:rsidR="00191FF1" w:rsidRPr="00D47350">
                    <w:rPr>
                      <w:rFonts w:ascii="Times New Roman" w:eastAsia="Times New Roman" w:hAnsi="Times New Roman" w:cs="Times New Roman"/>
                      <w:lang w:eastAsia="zh-CN"/>
                    </w:rPr>
                    <w:t>вода с русского языка на немецкий</w:t>
                  </w:r>
                  <w:r w:rsidRPr="00D47350">
                    <w:rPr>
                      <w:rFonts w:ascii="Times New Roman" w:eastAsia="Times New Roman" w:hAnsi="Times New Roman" w:cs="Times New Roman"/>
                      <w:lang w:eastAsia="zh-CN"/>
                    </w:rPr>
                    <w:t xml:space="preserve"> и</w:t>
                  </w:r>
                  <w:r w:rsidR="00191FF1" w:rsidRPr="00D47350">
                    <w:rPr>
                      <w:rFonts w:ascii="Times New Roman" w:eastAsia="Times New Roman" w:hAnsi="Times New Roman" w:cs="Times New Roman"/>
                      <w:lang w:eastAsia="zh-CN"/>
                    </w:rPr>
                    <w:t>/или английский и</w:t>
                  </w:r>
                  <w:r w:rsidRPr="00D47350">
                    <w:rPr>
                      <w:rFonts w:ascii="Times New Roman" w:eastAsia="Times New Roman" w:hAnsi="Times New Roman" w:cs="Times New Roman"/>
                      <w:lang w:eastAsia="zh-CN"/>
                    </w:rPr>
                    <w:t xml:space="preserve"> обратно участнику присваивается 0 баллов</w:t>
                  </w:r>
                </w:p>
              </w:tc>
              <w:tc>
                <w:tcPr>
                  <w:tcW w:w="1590" w:type="dxa"/>
                  <w:shd w:val="clear" w:color="auto" w:fill="FFFFFF"/>
                  <w:tcMar>
                    <w:top w:w="0" w:type="dxa"/>
                    <w:left w:w="108" w:type="dxa"/>
                    <w:bottom w:w="0" w:type="dxa"/>
                    <w:right w:w="108" w:type="dxa"/>
                  </w:tcMar>
                  <w:vAlign w:val="center"/>
                </w:tcPr>
                <w:p w:rsidR="00753252" w:rsidRPr="00C6015A" w:rsidRDefault="00191FF1" w:rsidP="007D51F0">
                  <w:pPr>
                    <w:pStyle w:val="a0"/>
                    <w:spacing w:after="0" w:line="240" w:lineRule="auto"/>
                    <w:jc w:val="center"/>
                    <w:rPr>
                      <w:rFonts w:ascii="Times New Roman" w:hAnsi="Times New Roman" w:cs="Times New Roman"/>
                      <w:highlight w:val="yellow"/>
                    </w:rPr>
                  </w:pPr>
                  <w:r w:rsidRPr="00D47350">
                    <w:rPr>
                      <w:rFonts w:ascii="Times New Roman" w:hAnsi="Times New Roman" w:cs="Times New Roman"/>
                    </w:rPr>
                    <w:t>3</w:t>
                  </w:r>
                  <w:r w:rsidR="007D51F0" w:rsidRPr="00D47350">
                    <w:rPr>
                      <w:rFonts w:ascii="Times New Roman" w:hAnsi="Times New Roman" w:cs="Times New Roman"/>
                    </w:rPr>
                    <w:t>0</w:t>
                  </w:r>
                </w:p>
              </w:tc>
            </w:tr>
            <w:tr w:rsidR="00191FF1" w:rsidRPr="00FE00B9" w:rsidTr="009F175B">
              <w:trPr>
                <w:trHeight w:val="1770"/>
              </w:trPr>
              <w:tc>
                <w:tcPr>
                  <w:tcW w:w="1730" w:type="dxa"/>
                  <w:shd w:val="clear" w:color="auto" w:fill="FFFFFF"/>
                  <w:tcMar>
                    <w:top w:w="0" w:type="dxa"/>
                    <w:left w:w="108" w:type="dxa"/>
                    <w:bottom w:w="0" w:type="dxa"/>
                    <w:right w:w="108" w:type="dxa"/>
                  </w:tcMar>
                  <w:vAlign w:val="center"/>
                </w:tcPr>
                <w:p w:rsidR="00191FF1" w:rsidRPr="00C6015A" w:rsidRDefault="00191FF1" w:rsidP="00DF7944">
                  <w:pPr>
                    <w:pStyle w:val="a0"/>
                    <w:keepNext/>
                    <w:keepLines/>
                    <w:widowControl w:val="0"/>
                    <w:suppressLineNumbers/>
                    <w:spacing w:after="0" w:line="240" w:lineRule="auto"/>
                    <w:rPr>
                      <w:rFonts w:ascii="Times New Roman" w:eastAsia="Times New Roman" w:hAnsi="Times New Roman" w:cs="Times New Roman"/>
                      <w:highlight w:val="yellow"/>
                      <w:lang w:eastAsia="zh-CN"/>
                    </w:rPr>
                  </w:pPr>
                  <w:r w:rsidRPr="00421A2B">
                    <w:rPr>
                      <w:rFonts w:ascii="Times New Roman" w:eastAsia="Times New Roman" w:hAnsi="Times New Roman" w:cs="Times New Roman"/>
                      <w:lang w:eastAsia="zh-CN"/>
                    </w:rPr>
                    <w:t>Цена</w:t>
                  </w:r>
                </w:p>
              </w:tc>
              <w:tc>
                <w:tcPr>
                  <w:tcW w:w="2976" w:type="dxa"/>
                  <w:shd w:val="clear" w:color="auto" w:fill="FFFFFF"/>
                  <w:tcMar>
                    <w:top w:w="0" w:type="dxa"/>
                    <w:left w:w="108" w:type="dxa"/>
                    <w:bottom w:w="0" w:type="dxa"/>
                    <w:right w:w="108" w:type="dxa"/>
                  </w:tcMar>
                  <w:vAlign w:val="center"/>
                </w:tcPr>
                <w:p w:rsidR="00421A2B" w:rsidRDefault="00421A2B" w:rsidP="00421A2B">
                  <w:pPr>
                    <w:pStyle w:val="31"/>
                    <w:spacing w:line="240" w:lineRule="auto"/>
                    <w:ind w:left="0"/>
                    <w:rPr>
                      <w:sz w:val="22"/>
                      <w:szCs w:val="22"/>
                    </w:rPr>
                  </w:pPr>
                  <w:r>
                    <w:rPr>
                      <w:sz w:val="22"/>
                      <w:szCs w:val="22"/>
                    </w:rPr>
                    <w:t xml:space="preserve">Наибольшее количество баллов присваивается заявке, в которой указана наименьшая цена договора. Количество баллов высчитывается  по указанной ниже формуле: </w:t>
                  </w:r>
                </w:p>
                <w:p w:rsidR="00421A2B" w:rsidRPr="00421A2B" w:rsidRDefault="00421A2B" w:rsidP="00421A2B">
                  <w:pPr>
                    <w:pStyle w:val="31"/>
                    <w:spacing w:line="240" w:lineRule="auto"/>
                    <w:ind w:left="0"/>
                    <w:rPr>
                      <w:sz w:val="22"/>
                      <w:szCs w:val="22"/>
                    </w:rPr>
                  </w:pPr>
                  <w:r>
                    <w:rPr>
                      <w:sz w:val="22"/>
                      <w:szCs w:val="22"/>
                      <w:lang w:val="en-US"/>
                    </w:rPr>
                    <w:t>F</w:t>
                  </w:r>
                  <w:r w:rsidRPr="00421A2B">
                    <w:rPr>
                      <w:sz w:val="22"/>
                      <w:szCs w:val="22"/>
                    </w:rPr>
                    <w:t>= (цена мин./</w:t>
                  </w:r>
                  <w:r>
                    <w:rPr>
                      <w:sz w:val="22"/>
                      <w:szCs w:val="22"/>
                    </w:rPr>
                    <w:t>цена участника)* 30%,</w:t>
                  </w:r>
                </w:p>
                <w:p w:rsidR="00421A2B" w:rsidRPr="00421A2B" w:rsidRDefault="00421A2B" w:rsidP="00421A2B">
                  <w:pPr>
                    <w:pStyle w:val="31"/>
                    <w:spacing w:line="240" w:lineRule="auto"/>
                    <w:ind w:left="0"/>
                    <w:rPr>
                      <w:sz w:val="22"/>
                      <w:szCs w:val="22"/>
                    </w:rPr>
                  </w:pPr>
                  <w:r>
                    <w:rPr>
                      <w:sz w:val="22"/>
                      <w:szCs w:val="22"/>
                    </w:rPr>
                    <w:t xml:space="preserve">где </w:t>
                  </w:r>
                  <w:r>
                    <w:rPr>
                      <w:sz w:val="22"/>
                      <w:szCs w:val="22"/>
                      <w:lang w:val="en-US"/>
                    </w:rPr>
                    <w:t>F</w:t>
                  </w:r>
                  <w:r w:rsidRPr="00421A2B">
                    <w:rPr>
                      <w:sz w:val="22"/>
                      <w:szCs w:val="22"/>
                    </w:rPr>
                    <w:t xml:space="preserve"> – количество </w:t>
                  </w:r>
                  <w:r>
                    <w:rPr>
                      <w:sz w:val="22"/>
                      <w:szCs w:val="22"/>
                    </w:rPr>
                    <w:t xml:space="preserve">баллов </w:t>
                  </w:r>
                  <w:r>
                    <w:rPr>
                      <w:sz w:val="22"/>
                      <w:szCs w:val="22"/>
                    </w:rPr>
                    <w:lastRenderedPageBreak/>
                    <w:t>конкретного оцениваемого участника по данному критерию,</w:t>
                  </w:r>
                </w:p>
                <w:p w:rsidR="00421A2B" w:rsidRDefault="00421A2B" w:rsidP="00421A2B">
                  <w:pPr>
                    <w:pStyle w:val="31"/>
                    <w:spacing w:line="240" w:lineRule="auto"/>
                    <w:ind w:left="0"/>
                    <w:rPr>
                      <w:sz w:val="22"/>
                      <w:szCs w:val="22"/>
                    </w:rPr>
                  </w:pPr>
                  <w:r>
                    <w:rPr>
                      <w:sz w:val="22"/>
                      <w:szCs w:val="22"/>
                    </w:rPr>
                    <w:t>цена мин. – минимальная цена, предложенная участником среди всех,</w:t>
                  </w:r>
                </w:p>
                <w:p w:rsidR="00421A2B" w:rsidRDefault="00421A2B" w:rsidP="00421A2B">
                  <w:pPr>
                    <w:pStyle w:val="31"/>
                    <w:spacing w:line="240" w:lineRule="auto"/>
                    <w:ind w:left="0"/>
                    <w:rPr>
                      <w:sz w:val="22"/>
                      <w:szCs w:val="22"/>
                    </w:rPr>
                  </w:pPr>
                  <w:r>
                    <w:rPr>
                      <w:sz w:val="22"/>
                      <w:szCs w:val="22"/>
                    </w:rPr>
                    <w:t>цена участника – конкретная цена оцениваемого участника.</w:t>
                  </w:r>
                </w:p>
                <w:p w:rsidR="00191FF1" w:rsidRPr="00C6015A" w:rsidRDefault="00191FF1" w:rsidP="00250B2B">
                  <w:pPr>
                    <w:pStyle w:val="a0"/>
                    <w:spacing w:after="0" w:line="240" w:lineRule="auto"/>
                    <w:jc w:val="both"/>
                    <w:rPr>
                      <w:rFonts w:ascii="Times New Roman" w:eastAsia="Times New Roman" w:hAnsi="Times New Roman" w:cs="Times New Roman"/>
                      <w:highlight w:val="yellow"/>
                      <w:lang w:eastAsia="zh-CN"/>
                    </w:rPr>
                  </w:pPr>
                </w:p>
              </w:tc>
              <w:tc>
                <w:tcPr>
                  <w:tcW w:w="1590" w:type="dxa"/>
                  <w:shd w:val="clear" w:color="auto" w:fill="FFFFFF"/>
                  <w:tcMar>
                    <w:top w:w="0" w:type="dxa"/>
                    <w:left w:w="108" w:type="dxa"/>
                    <w:bottom w:w="0" w:type="dxa"/>
                    <w:right w:w="108" w:type="dxa"/>
                  </w:tcMar>
                  <w:vAlign w:val="center"/>
                </w:tcPr>
                <w:p w:rsidR="00191FF1" w:rsidRPr="00C6015A" w:rsidRDefault="00191FF1" w:rsidP="007D51F0">
                  <w:pPr>
                    <w:pStyle w:val="a0"/>
                    <w:spacing w:after="0" w:line="240" w:lineRule="auto"/>
                    <w:jc w:val="center"/>
                    <w:rPr>
                      <w:rFonts w:ascii="Times New Roman" w:hAnsi="Times New Roman" w:cs="Times New Roman"/>
                      <w:highlight w:val="yellow"/>
                    </w:rPr>
                  </w:pPr>
                  <w:r w:rsidRPr="00421A2B">
                    <w:rPr>
                      <w:rFonts w:ascii="Times New Roman" w:hAnsi="Times New Roman" w:cs="Times New Roman"/>
                    </w:rPr>
                    <w:lastRenderedPageBreak/>
                    <w:t>30</w:t>
                  </w:r>
                </w:p>
              </w:tc>
            </w:tr>
          </w:tbl>
          <w:p w:rsidR="009E6C5D" w:rsidRPr="00B62228" w:rsidRDefault="009E6C5D" w:rsidP="00FE00B9">
            <w:pPr>
              <w:pStyle w:val="a1"/>
              <w:spacing w:after="0" w:line="240" w:lineRule="auto"/>
              <w:jc w:val="both"/>
              <w:rPr>
                <w:rFonts w:ascii="Times New Roman" w:hAnsi="Times New Roman"/>
              </w:rPr>
            </w:pPr>
          </w:p>
        </w:tc>
      </w:tr>
    </w:tbl>
    <w:p w:rsidR="003A6DC0" w:rsidRDefault="003A6DC0" w:rsidP="00FE00B9">
      <w:pPr>
        <w:spacing w:after="0" w:line="240" w:lineRule="auto"/>
        <w:rPr>
          <w:rFonts w:ascii="Times New Roman" w:hAnsi="Times New Roman"/>
          <w:b/>
        </w:rPr>
        <w:sectPr w:rsidR="003A6DC0">
          <w:footerReference w:type="default" r:id="rId10"/>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654E2A">
        <w:rPr>
          <w:rFonts w:ascii="Times New Roman" w:hAnsi="Times New Roman"/>
          <w:b/>
          <w:color w:val="000000"/>
        </w:rPr>
        <w:t xml:space="preserve">. </w:t>
      </w:r>
      <w:r w:rsidRPr="00FE00B9">
        <w:rPr>
          <w:rFonts w:ascii="Times New Roman" w:hAnsi="Times New Roman"/>
          <w:b/>
          <w:color w:val="000000"/>
        </w:rPr>
        <w:t>ТЕХНИЧЕСКОЕ ЗАДАНИЕ</w:t>
      </w:r>
    </w:p>
    <w:p w:rsidR="004A476B" w:rsidRPr="00FE00B9" w:rsidRDefault="004A476B" w:rsidP="003A6DC0">
      <w:pPr>
        <w:spacing w:after="0" w:line="240" w:lineRule="auto"/>
        <w:jc w:val="center"/>
        <w:rPr>
          <w:rFonts w:ascii="Times New Roman" w:hAnsi="Times New Roman"/>
          <w:color w:val="000000"/>
        </w:rPr>
      </w:pPr>
    </w:p>
    <w:p w:rsidR="003A6DC0" w:rsidRPr="004A476B" w:rsidRDefault="004A476B" w:rsidP="003A6DC0">
      <w:pPr>
        <w:rPr>
          <w:rFonts w:ascii="Times New Roman" w:hAnsi="Times New Roman"/>
          <w:lang w:eastAsia="en-US"/>
        </w:rPr>
      </w:pPr>
      <w:r w:rsidRPr="004A476B">
        <w:rPr>
          <w:rFonts w:ascii="Times New Roman" w:hAnsi="Times New Roman"/>
          <w:lang w:eastAsia="en-US"/>
        </w:rPr>
        <w:t>Техническое задание является приложением к проекту договора (раздел 4).</w:t>
      </w:r>
    </w:p>
    <w:p w:rsidR="003A6DC0" w:rsidRPr="004A476B" w:rsidRDefault="003A6DC0" w:rsidP="003A6DC0">
      <w:pPr>
        <w:rPr>
          <w:rFonts w:ascii="Times New Roman" w:hAnsi="Times New Roman"/>
          <w:lang w:eastAsia="en-US"/>
        </w:rPr>
        <w:sectPr w:rsidR="003A6DC0" w:rsidRPr="004A476B"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535DCC" w:rsidRDefault="00622EEF" w:rsidP="004636FA">
      <w:pPr>
        <w:spacing w:line="240" w:lineRule="auto"/>
        <w:jc w:val="both"/>
        <w:rPr>
          <w:rFonts w:ascii="Times New Roman" w:hAnsi="Times New Roman"/>
          <w:sz w:val="24"/>
          <w:szCs w:val="24"/>
          <w:lang w:val="en-US"/>
        </w:rPr>
      </w:pPr>
      <w:proofErr w:type="gramStart"/>
      <w:r w:rsidRPr="006B6FC6">
        <w:rPr>
          <w:rFonts w:ascii="Times New Roman" w:hAnsi="Times New Roman"/>
        </w:rPr>
        <w:t>на</w:t>
      </w:r>
      <w:proofErr w:type="gramEnd"/>
      <w:r w:rsidRPr="006B6FC6">
        <w:rPr>
          <w:rFonts w:ascii="Times New Roman" w:hAnsi="Times New Roman"/>
        </w:rPr>
        <w:t xml:space="preserve"> организацию участия </w:t>
      </w:r>
      <w:proofErr w:type="spellStart"/>
      <w:r w:rsidR="00604202">
        <w:rPr>
          <w:rFonts w:ascii="Times New Roman" w:hAnsi="Times New Roman"/>
        </w:rPr>
        <w:t>экспортно</w:t>
      </w:r>
      <w:proofErr w:type="spellEnd"/>
      <w:r w:rsidR="00604202">
        <w:rPr>
          <w:rFonts w:ascii="Times New Roman" w:hAnsi="Times New Roman"/>
        </w:rPr>
        <w:t xml:space="preserve"> ориентированного</w:t>
      </w:r>
      <w:r w:rsidR="00D47350" w:rsidRPr="006B6FC6">
        <w:rPr>
          <w:rFonts w:ascii="Times New Roman" w:hAnsi="Times New Roman"/>
        </w:rPr>
        <w:t xml:space="preserve"> </w:t>
      </w:r>
      <w:r w:rsidRPr="006B6FC6">
        <w:rPr>
          <w:rFonts w:ascii="Times New Roman" w:hAnsi="Times New Roman"/>
        </w:rPr>
        <w:t xml:space="preserve">СМСП ПК в </w:t>
      </w:r>
      <w:r w:rsidR="006B6FC6">
        <w:rPr>
          <w:rFonts w:ascii="Times New Roman" w:hAnsi="Times New Roman"/>
        </w:rPr>
        <w:t>индивидуальном</w:t>
      </w:r>
      <w:r w:rsidR="00D47350" w:rsidRPr="006B6FC6">
        <w:rPr>
          <w:rFonts w:ascii="Times New Roman" w:hAnsi="Times New Roman"/>
        </w:rPr>
        <w:t xml:space="preserve"> стенде на </w:t>
      </w:r>
      <w:r w:rsidRPr="006B6FC6">
        <w:rPr>
          <w:rFonts w:ascii="Times New Roman" w:hAnsi="Times New Roman"/>
        </w:rPr>
        <w:t xml:space="preserve">выставке </w:t>
      </w:r>
      <w:r w:rsidR="004636FA" w:rsidRPr="006B6FC6">
        <w:rPr>
          <w:rFonts w:ascii="Times New Roman" w:hAnsi="Times New Roman"/>
          <w:sz w:val="24"/>
          <w:szCs w:val="24"/>
        </w:rPr>
        <w:t>«</w:t>
      </w:r>
      <w:proofErr w:type="spellStart"/>
      <w:r w:rsidR="00D47350">
        <w:rPr>
          <w:rFonts w:ascii="Times New Roman" w:hAnsi="Times New Roman"/>
          <w:sz w:val="24"/>
          <w:szCs w:val="24"/>
          <w:lang w:val="en-US"/>
        </w:rPr>
        <w:t>Spielwarenmesse</w:t>
      </w:r>
      <w:proofErr w:type="spellEnd"/>
      <w:r w:rsidR="00D47350">
        <w:rPr>
          <w:rFonts w:ascii="Times New Roman" w:hAnsi="Times New Roman"/>
          <w:sz w:val="24"/>
          <w:szCs w:val="24"/>
        </w:rPr>
        <w:t xml:space="preserve"> 2020» с 2</w:t>
      </w:r>
      <w:r w:rsidR="00D47350" w:rsidRPr="00156166">
        <w:rPr>
          <w:rFonts w:ascii="Times New Roman" w:hAnsi="Times New Roman"/>
          <w:sz w:val="24"/>
          <w:szCs w:val="24"/>
        </w:rPr>
        <w:t xml:space="preserve">9 </w:t>
      </w:r>
      <w:r w:rsidR="00D47350">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D47350">
          <w:rPr>
            <w:rFonts w:ascii="Times New Roman" w:hAnsi="Times New Roman"/>
            <w:sz w:val="24"/>
            <w:szCs w:val="24"/>
          </w:rPr>
          <w:t>2020 г</w:t>
        </w:r>
      </w:smartTag>
      <w:r w:rsidR="00D47350">
        <w:rPr>
          <w:rFonts w:ascii="Times New Roman" w:hAnsi="Times New Roman"/>
          <w:sz w:val="24"/>
          <w:szCs w:val="24"/>
        </w:rPr>
        <w:t xml:space="preserve">. (Германия, г. Нюрнберг) (аренда площади, застройка </w:t>
      </w:r>
      <w:r w:rsidR="00E56C2A">
        <w:rPr>
          <w:rFonts w:ascii="Times New Roman" w:hAnsi="Times New Roman"/>
          <w:sz w:val="24"/>
          <w:szCs w:val="24"/>
        </w:rPr>
        <w:t xml:space="preserve">индивидуального </w:t>
      </w:r>
      <w:r w:rsidR="00D47350">
        <w:rPr>
          <w:rFonts w:ascii="Times New Roman" w:hAnsi="Times New Roman"/>
          <w:sz w:val="24"/>
          <w:szCs w:val="24"/>
        </w:rPr>
        <w:t>стенда</w:t>
      </w:r>
      <w:r w:rsidR="00D47350" w:rsidRPr="00156166">
        <w:rPr>
          <w:rFonts w:ascii="Times New Roman" w:hAnsi="Times New Roman"/>
          <w:sz w:val="24"/>
          <w:szCs w:val="24"/>
        </w:rPr>
        <w:t>)</w:t>
      </w:r>
      <w:r w:rsidR="00D47350">
        <w:rPr>
          <w:rFonts w:ascii="Times New Roman" w:hAnsi="Times New Roman"/>
        </w:rPr>
        <w:t xml:space="preserve">. </w:t>
      </w:r>
      <w:r w:rsidR="004636FA" w:rsidRPr="006B6FC6">
        <w:rPr>
          <w:rFonts w:ascii="Times New Roman" w:hAnsi="Times New Roman"/>
          <w:sz w:val="24"/>
          <w:szCs w:val="24"/>
        </w:rPr>
        <w:t>Место</w:t>
      </w:r>
      <w:r w:rsidR="004636FA" w:rsidRPr="006B6FC6">
        <w:rPr>
          <w:rFonts w:ascii="Times New Roman" w:hAnsi="Times New Roman"/>
          <w:sz w:val="24"/>
          <w:szCs w:val="24"/>
          <w:lang w:val="en-US"/>
        </w:rPr>
        <w:t xml:space="preserve"> </w:t>
      </w:r>
      <w:r w:rsidR="004636FA" w:rsidRPr="006B6FC6">
        <w:rPr>
          <w:rFonts w:ascii="Times New Roman" w:hAnsi="Times New Roman"/>
          <w:sz w:val="24"/>
          <w:szCs w:val="24"/>
        </w:rPr>
        <w:t>проведения</w:t>
      </w:r>
      <w:r w:rsidR="00D47350" w:rsidRPr="006B6FC6">
        <w:rPr>
          <w:rFonts w:ascii="Times New Roman" w:hAnsi="Times New Roman"/>
          <w:sz w:val="24"/>
          <w:szCs w:val="24"/>
          <w:lang w:val="en-US"/>
        </w:rPr>
        <w:t xml:space="preserve"> </w:t>
      </w:r>
      <w:r w:rsidR="00D47350" w:rsidRPr="006B6FC6">
        <w:rPr>
          <w:rFonts w:ascii="Times New Roman" w:hAnsi="Times New Roman"/>
          <w:sz w:val="24"/>
          <w:szCs w:val="24"/>
        </w:rPr>
        <w:t>Выставки</w:t>
      </w:r>
      <w:r w:rsidR="00D47350" w:rsidRPr="006B6FC6">
        <w:rPr>
          <w:rFonts w:ascii="Times New Roman" w:hAnsi="Times New Roman"/>
          <w:sz w:val="24"/>
          <w:szCs w:val="24"/>
          <w:lang w:val="en-US"/>
        </w:rPr>
        <w:t xml:space="preserve">: </w:t>
      </w:r>
      <w:r w:rsidR="00535DCC">
        <w:rPr>
          <w:rFonts w:ascii="Times New Roman" w:hAnsi="Times New Roman"/>
          <w:sz w:val="24"/>
          <w:szCs w:val="24"/>
          <w:lang w:val="en-US"/>
        </w:rPr>
        <w:t>Nuremberg</w:t>
      </w:r>
      <w:r w:rsidR="00535DCC" w:rsidRPr="00E41CA8">
        <w:rPr>
          <w:rFonts w:ascii="Times New Roman" w:hAnsi="Times New Roman"/>
          <w:sz w:val="24"/>
          <w:szCs w:val="24"/>
          <w:lang w:val="en-US"/>
        </w:rPr>
        <w:t xml:space="preserve"> </w:t>
      </w:r>
      <w:r w:rsidR="00535DCC">
        <w:rPr>
          <w:rFonts w:ascii="Times New Roman" w:hAnsi="Times New Roman"/>
          <w:sz w:val="24"/>
          <w:szCs w:val="24"/>
          <w:lang w:val="en-US"/>
        </w:rPr>
        <w:t>Exhibition</w:t>
      </w:r>
      <w:r w:rsidR="00535DCC" w:rsidRPr="00E41CA8">
        <w:rPr>
          <w:rFonts w:ascii="Times New Roman" w:hAnsi="Times New Roman"/>
          <w:sz w:val="24"/>
          <w:szCs w:val="24"/>
          <w:lang w:val="en-US"/>
        </w:rPr>
        <w:t xml:space="preserve"> </w:t>
      </w:r>
      <w:r w:rsidR="00535DCC">
        <w:rPr>
          <w:rFonts w:ascii="Times New Roman" w:hAnsi="Times New Roman"/>
          <w:sz w:val="24"/>
          <w:szCs w:val="24"/>
          <w:lang w:val="en-US"/>
        </w:rPr>
        <w:t>Center</w:t>
      </w:r>
      <w:r w:rsidR="00535DCC" w:rsidRPr="00E41CA8">
        <w:rPr>
          <w:rFonts w:ascii="Times New Roman" w:hAnsi="Times New Roman"/>
          <w:sz w:val="24"/>
          <w:szCs w:val="24"/>
          <w:lang w:val="en-US"/>
        </w:rPr>
        <w:t xml:space="preserve">, </w:t>
      </w:r>
      <w:r w:rsidR="00535DCC" w:rsidRPr="00C9731F">
        <w:rPr>
          <w:rFonts w:ascii="Times New Roman" w:hAnsi="Times New Roman"/>
          <w:sz w:val="24"/>
          <w:szCs w:val="24"/>
        </w:rPr>
        <w:t>адрес</w:t>
      </w:r>
      <w:r w:rsidR="00535DCC" w:rsidRPr="00E41CA8">
        <w:rPr>
          <w:rFonts w:ascii="Times New Roman" w:hAnsi="Times New Roman"/>
          <w:sz w:val="24"/>
          <w:szCs w:val="24"/>
          <w:lang w:val="en-US"/>
        </w:rPr>
        <w:t xml:space="preserve"> </w:t>
      </w:r>
      <w:proofErr w:type="spellStart"/>
      <w:r w:rsidR="00535DCC">
        <w:rPr>
          <w:rFonts w:ascii="Times New Roman" w:hAnsi="Times New Roman"/>
          <w:sz w:val="24"/>
          <w:szCs w:val="24"/>
          <w:lang w:val="en-US"/>
        </w:rPr>
        <w:t>Messenzentrum</w:t>
      </w:r>
      <w:proofErr w:type="spellEnd"/>
      <w:r w:rsidR="00535DCC" w:rsidRPr="00E41CA8">
        <w:rPr>
          <w:rFonts w:ascii="Times New Roman" w:hAnsi="Times New Roman"/>
          <w:sz w:val="24"/>
          <w:szCs w:val="24"/>
          <w:lang w:val="en-US"/>
        </w:rPr>
        <w:t xml:space="preserve"> 1, 90471, </w:t>
      </w:r>
      <w:r w:rsidR="00535DCC">
        <w:rPr>
          <w:rFonts w:ascii="Times New Roman" w:hAnsi="Times New Roman"/>
          <w:sz w:val="24"/>
          <w:szCs w:val="24"/>
          <w:lang w:val="en-US"/>
        </w:rPr>
        <w:t>Nuremberg</w:t>
      </w:r>
      <w:r w:rsidR="00535DCC" w:rsidRPr="00E41CA8">
        <w:rPr>
          <w:rFonts w:ascii="Times New Roman" w:hAnsi="Times New Roman"/>
          <w:sz w:val="24"/>
          <w:szCs w:val="24"/>
          <w:lang w:val="en-US"/>
        </w:rPr>
        <w:t xml:space="preserve">, </w:t>
      </w:r>
      <w:r w:rsidR="00535DCC">
        <w:rPr>
          <w:rFonts w:ascii="Times New Roman" w:hAnsi="Times New Roman"/>
          <w:sz w:val="24"/>
          <w:szCs w:val="24"/>
          <w:lang w:val="en-US"/>
        </w:rPr>
        <w:t>Germany</w:t>
      </w:r>
      <w:r w:rsidR="00535DCC" w:rsidRPr="00E41CA8">
        <w:rPr>
          <w:rFonts w:ascii="Times New Roman" w:hAnsi="Times New Roman"/>
          <w:sz w:val="24"/>
          <w:szCs w:val="24"/>
          <w:lang w:val="en-US"/>
        </w:rPr>
        <w:t>.</w:t>
      </w:r>
    </w:p>
    <w:p w:rsidR="009E6C5D" w:rsidRPr="00535DCC" w:rsidRDefault="009E6C5D" w:rsidP="00FE00B9">
      <w:pPr>
        <w:pStyle w:val="a0"/>
        <w:spacing w:after="0" w:line="240" w:lineRule="auto"/>
        <w:jc w:val="center"/>
        <w:rPr>
          <w:rFonts w:ascii="Times New Roman" w:hAnsi="Times New Roman" w:cs="Times New Roman"/>
          <w:lang w:val="en-US"/>
        </w:rPr>
      </w:pPr>
    </w:p>
    <w:p w:rsidR="008F2411" w:rsidRPr="00FE00B9" w:rsidRDefault="00F3167D" w:rsidP="00F3167D">
      <w:pPr>
        <w:pStyle w:val="a0"/>
        <w:keepNext/>
        <w:spacing w:after="0" w:line="240" w:lineRule="auto"/>
        <w:ind w:firstLine="567"/>
        <w:jc w:val="both"/>
        <w:rPr>
          <w:rFonts w:ascii="Times New Roman" w:eastAsia="Times New Roman" w:hAnsi="Times New Roman" w:cs="Times New Roman"/>
          <w:b/>
        </w:rPr>
      </w:pPr>
      <w:r>
        <w:rPr>
          <w:rFonts w:ascii="Times New Roman" w:hAnsi="Times New Roman" w:cs="Times New Roman"/>
        </w:rPr>
        <w:t>В соответствии с п.</w:t>
      </w:r>
      <w:r w:rsidR="00325208">
        <w:rPr>
          <w:rFonts w:ascii="Times New Roman" w:hAnsi="Times New Roman" w:cs="Times New Roman"/>
        </w:rPr>
        <w:t xml:space="preserve"> </w:t>
      </w:r>
      <w:r>
        <w:rPr>
          <w:rFonts w:ascii="Times New Roman" w:hAnsi="Times New Roman" w:cs="Times New Roman"/>
        </w:rPr>
        <w:t xml:space="preserve">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предпринимательства в 201</w:t>
      </w:r>
      <w:r w:rsidR="00250B2B">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r w:rsidR="008F2411"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783F02" w:rsidRDefault="00DD3FB1" w:rsidP="004636FA">
      <w:pPr>
        <w:spacing w:line="240" w:lineRule="auto"/>
        <w:jc w:val="both"/>
        <w:rPr>
          <w:rFonts w:ascii="Times New Roman" w:hAnsi="Times New Roman"/>
          <w:sz w:val="24"/>
          <w:szCs w:val="24"/>
          <w:lang w:val="en-US"/>
        </w:rPr>
      </w:pPr>
      <w:proofErr w:type="gramStart"/>
      <w:r w:rsidRPr="00325208">
        <w:rPr>
          <w:rFonts w:ascii="Times New Roman" w:hAnsi="Times New Roman"/>
          <w:b/>
        </w:rPr>
        <w:t>представл</w:t>
      </w:r>
      <w:r w:rsidR="000E370E" w:rsidRPr="00325208">
        <w:rPr>
          <w:rFonts w:ascii="Times New Roman" w:hAnsi="Times New Roman"/>
          <w:b/>
        </w:rPr>
        <w:t>яемых</w:t>
      </w:r>
      <w:proofErr w:type="gramEnd"/>
      <w:r w:rsidR="000E370E" w:rsidRPr="00325208">
        <w:rPr>
          <w:rFonts w:ascii="Times New Roman" w:hAnsi="Times New Roman"/>
          <w:b/>
        </w:rPr>
        <w:t xml:space="preserve"> для участия в конкурсе </w:t>
      </w:r>
      <w:r w:rsidR="000F5BA1" w:rsidRPr="00325208">
        <w:rPr>
          <w:rFonts w:ascii="Times New Roman" w:eastAsia="ヒラギノ角ゴ Pro W3" w:hAnsi="Times New Roman"/>
        </w:rPr>
        <w:t xml:space="preserve">на </w:t>
      </w:r>
      <w:r w:rsidR="00325208" w:rsidRPr="00325208">
        <w:rPr>
          <w:rFonts w:ascii="Times New Roman" w:hAnsi="Times New Roman"/>
        </w:rPr>
        <w:t xml:space="preserve">организацию </w:t>
      </w:r>
      <w:r w:rsidR="00325208" w:rsidRPr="006B6FC6">
        <w:rPr>
          <w:rFonts w:ascii="Times New Roman" w:hAnsi="Times New Roman"/>
        </w:rPr>
        <w:t xml:space="preserve">участия </w:t>
      </w:r>
      <w:proofErr w:type="spellStart"/>
      <w:r w:rsidR="00604202">
        <w:rPr>
          <w:rFonts w:ascii="Times New Roman" w:hAnsi="Times New Roman"/>
        </w:rPr>
        <w:t>экспортно</w:t>
      </w:r>
      <w:proofErr w:type="spellEnd"/>
      <w:r w:rsidR="00604202">
        <w:rPr>
          <w:rFonts w:ascii="Times New Roman" w:hAnsi="Times New Roman"/>
        </w:rPr>
        <w:t xml:space="preserve"> ориентированного</w:t>
      </w:r>
      <w:r w:rsidR="00535DCC" w:rsidRPr="006B6FC6">
        <w:rPr>
          <w:rFonts w:ascii="Times New Roman" w:hAnsi="Times New Roman"/>
        </w:rPr>
        <w:t xml:space="preserve"> </w:t>
      </w:r>
      <w:r w:rsidR="00325208" w:rsidRPr="006B6FC6">
        <w:rPr>
          <w:rFonts w:ascii="Times New Roman" w:hAnsi="Times New Roman"/>
        </w:rPr>
        <w:t xml:space="preserve">СМСП ПК в </w:t>
      </w:r>
      <w:r w:rsidR="006B6FC6" w:rsidRPr="006B6FC6">
        <w:rPr>
          <w:rFonts w:ascii="Times New Roman" w:hAnsi="Times New Roman"/>
        </w:rPr>
        <w:t>индивидуальном</w:t>
      </w:r>
      <w:r w:rsidR="00535DCC" w:rsidRPr="006B6FC6">
        <w:rPr>
          <w:rFonts w:ascii="Times New Roman" w:hAnsi="Times New Roman"/>
        </w:rPr>
        <w:t xml:space="preserve"> стенде на </w:t>
      </w:r>
      <w:r w:rsidR="00325208" w:rsidRPr="006B6FC6">
        <w:rPr>
          <w:rFonts w:ascii="Times New Roman" w:hAnsi="Times New Roman"/>
        </w:rPr>
        <w:t xml:space="preserve">выставке </w:t>
      </w:r>
      <w:r w:rsidR="004636FA" w:rsidRPr="006B6FC6">
        <w:rPr>
          <w:rFonts w:ascii="Times New Roman" w:hAnsi="Times New Roman"/>
          <w:sz w:val="24"/>
          <w:szCs w:val="24"/>
        </w:rPr>
        <w:t>«</w:t>
      </w:r>
      <w:proofErr w:type="spellStart"/>
      <w:r w:rsidR="00535DCC">
        <w:rPr>
          <w:rFonts w:ascii="Times New Roman" w:hAnsi="Times New Roman"/>
          <w:sz w:val="24"/>
          <w:szCs w:val="24"/>
          <w:lang w:val="en-US"/>
        </w:rPr>
        <w:t>Spielwarenmesse</w:t>
      </w:r>
      <w:proofErr w:type="spellEnd"/>
      <w:r w:rsidR="00535DCC">
        <w:rPr>
          <w:rFonts w:ascii="Times New Roman" w:hAnsi="Times New Roman"/>
          <w:sz w:val="24"/>
          <w:szCs w:val="24"/>
        </w:rPr>
        <w:t xml:space="preserve"> 2020» с 2</w:t>
      </w:r>
      <w:r w:rsidR="00535DCC" w:rsidRPr="00156166">
        <w:rPr>
          <w:rFonts w:ascii="Times New Roman" w:hAnsi="Times New Roman"/>
          <w:sz w:val="24"/>
          <w:szCs w:val="24"/>
        </w:rPr>
        <w:t xml:space="preserve">9 </w:t>
      </w:r>
      <w:r w:rsidR="00535DCC">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535DCC">
          <w:rPr>
            <w:rFonts w:ascii="Times New Roman" w:hAnsi="Times New Roman"/>
            <w:sz w:val="24"/>
            <w:szCs w:val="24"/>
          </w:rPr>
          <w:t>2020 г</w:t>
        </w:r>
      </w:smartTag>
      <w:r w:rsidR="00535DCC">
        <w:rPr>
          <w:rFonts w:ascii="Times New Roman" w:hAnsi="Times New Roman"/>
          <w:sz w:val="24"/>
          <w:szCs w:val="24"/>
        </w:rPr>
        <w:t xml:space="preserve">. (Германия, г. Нюрнберг) (аренда площади, застройка </w:t>
      </w:r>
      <w:r w:rsidR="00E56C2A">
        <w:rPr>
          <w:rFonts w:ascii="Times New Roman" w:hAnsi="Times New Roman"/>
          <w:sz w:val="24"/>
          <w:szCs w:val="24"/>
        </w:rPr>
        <w:t xml:space="preserve">индивидуального </w:t>
      </w:r>
      <w:r w:rsidR="00535DCC">
        <w:rPr>
          <w:rFonts w:ascii="Times New Roman" w:hAnsi="Times New Roman"/>
          <w:sz w:val="24"/>
          <w:szCs w:val="24"/>
        </w:rPr>
        <w:t>стенда</w:t>
      </w:r>
      <w:r w:rsidR="00535DCC" w:rsidRPr="006B6FC6">
        <w:rPr>
          <w:rFonts w:ascii="Times New Roman" w:hAnsi="Times New Roman"/>
          <w:sz w:val="24"/>
          <w:szCs w:val="24"/>
        </w:rPr>
        <w:t>)</w:t>
      </w:r>
      <w:r w:rsidR="00535DCC" w:rsidRPr="006B6FC6">
        <w:rPr>
          <w:rFonts w:ascii="Times New Roman" w:hAnsi="Times New Roman"/>
        </w:rPr>
        <w:t>.</w:t>
      </w:r>
      <w:r w:rsidR="004636FA" w:rsidRPr="006B6FC6">
        <w:rPr>
          <w:rFonts w:ascii="Times New Roman" w:hAnsi="Times New Roman"/>
          <w:sz w:val="24"/>
          <w:szCs w:val="24"/>
        </w:rPr>
        <w:t xml:space="preserve"> Место</w:t>
      </w:r>
      <w:r w:rsidR="004636FA" w:rsidRPr="00783F02">
        <w:rPr>
          <w:rFonts w:ascii="Times New Roman" w:hAnsi="Times New Roman"/>
          <w:sz w:val="24"/>
          <w:szCs w:val="24"/>
          <w:lang w:val="en-US"/>
        </w:rPr>
        <w:t xml:space="preserve"> </w:t>
      </w:r>
      <w:r w:rsidR="004636FA" w:rsidRPr="006B6FC6">
        <w:rPr>
          <w:rFonts w:ascii="Times New Roman" w:hAnsi="Times New Roman"/>
          <w:sz w:val="24"/>
          <w:szCs w:val="24"/>
        </w:rPr>
        <w:t>проведения</w:t>
      </w:r>
      <w:r w:rsidR="004636FA" w:rsidRPr="00783F02">
        <w:rPr>
          <w:rFonts w:ascii="Times New Roman" w:hAnsi="Times New Roman"/>
          <w:sz w:val="24"/>
          <w:szCs w:val="24"/>
          <w:lang w:val="en-US"/>
        </w:rPr>
        <w:t xml:space="preserve"> </w:t>
      </w:r>
      <w:r w:rsidR="004636FA" w:rsidRPr="006B6FC6">
        <w:rPr>
          <w:rFonts w:ascii="Times New Roman" w:hAnsi="Times New Roman"/>
          <w:sz w:val="24"/>
          <w:szCs w:val="24"/>
        </w:rPr>
        <w:t>Выставки</w:t>
      </w:r>
      <w:r w:rsidR="004636FA" w:rsidRPr="00783F02">
        <w:rPr>
          <w:rFonts w:ascii="Times New Roman" w:hAnsi="Times New Roman"/>
          <w:sz w:val="24"/>
          <w:szCs w:val="24"/>
          <w:lang w:val="en-US"/>
        </w:rPr>
        <w:t>:</w:t>
      </w:r>
      <w:r w:rsidR="00535DCC" w:rsidRPr="00783F02">
        <w:rPr>
          <w:rFonts w:ascii="Times New Roman" w:hAnsi="Times New Roman"/>
          <w:sz w:val="24"/>
          <w:szCs w:val="24"/>
          <w:lang w:val="en-US"/>
        </w:rPr>
        <w:t xml:space="preserve"> </w:t>
      </w:r>
      <w:smartTag w:uri="urn:schemas-microsoft-com:office:smarttags" w:element="PlaceName">
        <w:r w:rsidR="00535DCC">
          <w:rPr>
            <w:rFonts w:ascii="Times New Roman" w:hAnsi="Times New Roman"/>
            <w:sz w:val="24"/>
            <w:szCs w:val="24"/>
            <w:lang w:val="en-US"/>
          </w:rPr>
          <w:t>Nuremberg</w:t>
        </w:r>
      </w:smartTag>
      <w:r w:rsidR="00535DCC" w:rsidRPr="00783F02">
        <w:rPr>
          <w:rFonts w:ascii="Times New Roman" w:hAnsi="Times New Roman"/>
          <w:sz w:val="24"/>
          <w:szCs w:val="24"/>
          <w:lang w:val="en-US"/>
        </w:rPr>
        <w:t xml:space="preserve"> </w:t>
      </w:r>
      <w:smartTag w:uri="urn:schemas-microsoft-com:office:smarttags" w:element="PlaceName">
        <w:r w:rsidR="00535DCC">
          <w:rPr>
            <w:rFonts w:ascii="Times New Roman" w:hAnsi="Times New Roman"/>
            <w:sz w:val="24"/>
            <w:szCs w:val="24"/>
            <w:lang w:val="en-US"/>
          </w:rPr>
          <w:t>Exhibition</w:t>
        </w:r>
      </w:smartTag>
      <w:r w:rsidR="00535DCC" w:rsidRPr="00783F02">
        <w:rPr>
          <w:rFonts w:ascii="Times New Roman" w:hAnsi="Times New Roman"/>
          <w:sz w:val="24"/>
          <w:szCs w:val="24"/>
          <w:lang w:val="en-US"/>
        </w:rPr>
        <w:t xml:space="preserve"> </w:t>
      </w:r>
      <w:smartTag w:uri="urn:schemas-microsoft-com:office:smarttags" w:element="PlaceType">
        <w:r w:rsidR="00535DCC">
          <w:rPr>
            <w:rFonts w:ascii="Times New Roman" w:hAnsi="Times New Roman"/>
            <w:sz w:val="24"/>
            <w:szCs w:val="24"/>
            <w:lang w:val="en-US"/>
          </w:rPr>
          <w:t>Center</w:t>
        </w:r>
      </w:smartTag>
      <w:r w:rsidR="00535DCC" w:rsidRPr="00783F02">
        <w:rPr>
          <w:rFonts w:ascii="Times New Roman" w:hAnsi="Times New Roman"/>
          <w:sz w:val="24"/>
          <w:szCs w:val="24"/>
          <w:lang w:val="en-US"/>
        </w:rPr>
        <w:t xml:space="preserve">, </w:t>
      </w:r>
      <w:r w:rsidR="00535DCC" w:rsidRPr="00C9731F">
        <w:rPr>
          <w:rFonts w:ascii="Times New Roman" w:hAnsi="Times New Roman"/>
          <w:sz w:val="24"/>
          <w:szCs w:val="24"/>
        </w:rPr>
        <w:t>адрес</w:t>
      </w:r>
      <w:r w:rsidR="00535DCC" w:rsidRPr="00783F02">
        <w:rPr>
          <w:rFonts w:ascii="Times New Roman" w:hAnsi="Times New Roman"/>
          <w:sz w:val="24"/>
          <w:szCs w:val="24"/>
          <w:lang w:val="en-US"/>
        </w:rPr>
        <w:t xml:space="preserve"> </w:t>
      </w:r>
      <w:proofErr w:type="spellStart"/>
      <w:r w:rsidR="00535DCC">
        <w:rPr>
          <w:rFonts w:ascii="Times New Roman" w:hAnsi="Times New Roman"/>
          <w:sz w:val="24"/>
          <w:szCs w:val="24"/>
          <w:lang w:val="en-US"/>
        </w:rPr>
        <w:t>Messenzentrum</w:t>
      </w:r>
      <w:proofErr w:type="spellEnd"/>
      <w:r w:rsidR="00535DCC" w:rsidRPr="00783F02">
        <w:rPr>
          <w:rFonts w:ascii="Times New Roman" w:hAnsi="Times New Roman"/>
          <w:sz w:val="24"/>
          <w:szCs w:val="24"/>
          <w:lang w:val="en-US"/>
        </w:rPr>
        <w:t xml:space="preserve"> 1, 90471, </w:t>
      </w:r>
      <w:smartTag w:uri="urn:schemas-microsoft-com:office:smarttags" w:element="City">
        <w:r w:rsidR="00535DCC">
          <w:rPr>
            <w:rFonts w:ascii="Times New Roman" w:hAnsi="Times New Roman"/>
            <w:sz w:val="24"/>
            <w:szCs w:val="24"/>
            <w:lang w:val="en-US"/>
          </w:rPr>
          <w:t>Nuremberg</w:t>
        </w:r>
      </w:smartTag>
      <w:r w:rsidR="00535DCC" w:rsidRPr="00783F02">
        <w:rPr>
          <w:rFonts w:ascii="Times New Roman" w:hAnsi="Times New Roman"/>
          <w:sz w:val="24"/>
          <w:szCs w:val="24"/>
          <w:lang w:val="en-US"/>
        </w:rPr>
        <w:t xml:space="preserve">, </w:t>
      </w:r>
      <w:smartTag w:uri="urn:schemas-microsoft-com:office:smarttags" w:element="country-region">
        <w:r w:rsidR="00535DCC">
          <w:rPr>
            <w:rFonts w:ascii="Times New Roman" w:hAnsi="Times New Roman"/>
            <w:sz w:val="24"/>
            <w:szCs w:val="24"/>
            <w:lang w:val="en-US"/>
          </w:rPr>
          <w:t>Germany</w:t>
        </w:r>
      </w:smartTag>
      <w:r w:rsidR="00535DCC" w:rsidRPr="00783F02">
        <w:rPr>
          <w:rFonts w:ascii="Times New Roman" w:hAnsi="Times New Roman"/>
          <w:sz w:val="24"/>
          <w:szCs w:val="24"/>
          <w:lang w:val="en-US"/>
        </w:rPr>
        <w:t>.</w:t>
      </w:r>
    </w:p>
    <w:p w:rsidR="00DD3FB1" w:rsidRPr="00783F02" w:rsidRDefault="00DD3FB1" w:rsidP="00FE00B9">
      <w:pPr>
        <w:pStyle w:val="a0"/>
        <w:spacing w:after="0" w:line="240" w:lineRule="auto"/>
        <w:jc w:val="both"/>
        <w:rPr>
          <w:rFonts w:ascii="Times New Roman" w:hAnsi="Times New Roman" w:cs="Times New Roman"/>
          <w:b/>
          <w:lang w:val="en-US"/>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535DCC" w:rsidRDefault="00F3167D" w:rsidP="004636FA">
      <w:pPr>
        <w:spacing w:line="240" w:lineRule="auto"/>
        <w:jc w:val="both"/>
        <w:rPr>
          <w:rFonts w:ascii="Times New Roman" w:hAnsi="Times New Roman"/>
          <w:sz w:val="24"/>
          <w:szCs w:val="24"/>
          <w:lang w:val="en-US"/>
        </w:rPr>
      </w:pPr>
      <w:proofErr w:type="gramStart"/>
      <w:r w:rsidRPr="00093409">
        <w:rPr>
          <w:rFonts w:ascii="Times New Roman" w:eastAsia="ヒラギノ角ゴ Pro W3" w:hAnsi="Times New Roman"/>
        </w:rPr>
        <w:t>на</w:t>
      </w:r>
      <w:proofErr w:type="gramEnd"/>
      <w:r w:rsidRPr="00093409">
        <w:rPr>
          <w:rFonts w:ascii="Times New Roman" w:eastAsia="ヒラギノ角ゴ Pro W3" w:hAnsi="Times New Roman"/>
        </w:rPr>
        <w:t xml:space="preserve"> </w:t>
      </w:r>
      <w:r w:rsidR="00325208" w:rsidRPr="00093409">
        <w:rPr>
          <w:rFonts w:ascii="Times New Roman" w:hAnsi="Times New Roman"/>
        </w:rPr>
        <w:t xml:space="preserve">организацию участия </w:t>
      </w:r>
      <w:proofErr w:type="spellStart"/>
      <w:r w:rsidR="00604202">
        <w:rPr>
          <w:rFonts w:ascii="Times New Roman" w:hAnsi="Times New Roman"/>
        </w:rPr>
        <w:t>экспортно</w:t>
      </w:r>
      <w:proofErr w:type="spellEnd"/>
      <w:r w:rsidR="00604202">
        <w:rPr>
          <w:rFonts w:ascii="Times New Roman" w:hAnsi="Times New Roman"/>
        </w:rPr>
        <w:t xml:space="preserve"> ориентированного</w:t>
      </w:r>
      <w:r w:rsidR="00535DCC" w:rsidRPr="00093409">
        <w:rPr>
          <w:rFonts w:ascii="Times New Roman" w:hAnsi="Times New Roman"/>
        </w:rPr>
        <w:t xml:space="preserve"> </w:t>
      </w:r>
      <w:r w:rsidR="00325208" w:rsidRPr="00093409">
        <w:rPr>
          <w:rFonts w:ascii="Times New Roman" w:hAnsi="Times New Roman"/>
        </w:rPr>
        <w:t xml:space="preserve">СМСП ПК в </w:t>
      </w:r>
      <w:r w:rsidR="00093409" w:rsidRPr="00093409">
        <w:rPr>
          <w:rFonts w:ascii="Times New Roman" w:hAnsi="Times New Roman"/>
        </w:rPr>
        <w:t>индивидуальном</w:t>
      </w:r>
      <w:r w:rsidR="00535DCC" w:rsidRPr="00093409">
        <w:rPr>
          <w:rFonts w:ascii="Times New Roman" w:hAnsi="Times New Roman"/>
        </w:rPr>
        <w:t xml:space="preserve"> стенде на </w:t>
      </w:r>
      <w:r w:rsidR="00325208" w:rsidRPr="00093409">
        <w:rPr>
          <w:rFonts w:ascii="Times New Roman" w:hAnsi="Times New Roman"/>
        </w:rPr>
        <w:t xml:space="preserve">выставке </w:t>
      </w:r>
      <w:r w:rsidR="004636FA" w:rsidRPr="00093409">
        <w:rPr>
          <w:rFonts w:ascii="Times New Roman" w:hAnsi="Times New Roman"/>
          <w:sz w:val="24"/>
          <w:szCs w:val="24"/>
        </w:rPr>
        <w:t>«</w:t>
      </w:r>
      <w:proofErr w:type="spellStart"/>
      <w:r w:rsidR="00535DCC">
        <w:rPr>
          <w:rFonts w:ascii="Times New Roman" w:hAnsi="Times New Roman"/>
          <w:sz w:val="24"/>
          <w:szCs w:val="24"/>
          <w:lang w:val="en-US"/>
        </w:rPr>
        <w:t>Spielwarenmesse</w:t>
      </w:r>
      <w:proofErr w:type="spellEnd"/>
      <w:r w:rsidR="00535DCC">
        <w:rPr>
          <w:rFonts w:ascii="Times New Roman" w:hAnsi="Times New Roman"/>
          <w:sz w:val="24"/>
          <w:szCs w:val="24"/>
        </w:rPr>
        <w:t xml:space="preserve"> 2020» с 2</w:t>
      </w:r>
      <w:r w:rsidR="00535DCC" w:rsidRPr="00156166">
        <w:rPr>
          <w:rFonts w:ascii="Times New Roman" w:hAnsi="Times New Roman"/>
          <w:sz w:val="24"/>
          <w:szCs w:val="24"/>
        </w:rPr>
        <w:t xml:space="preserve">9 </w:t>
      </w:r>
      <w:r w:rsidR="00535DCC">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535DCC">
          <w:rPr>
            <w:rFonts w:ascii="Times New Roman" w:hAnsi="Times New Roman"/>
            <w:sz w:val="24"/>
            <w:szCs w:val="24"/>
          </w:rPr>
          <w:t>2020 г</w:t>
        </w:r>
      </w:smartTag>
      <w:r w:rsidR="00535DCC">
        <w:rPr>
          <w:rFonts w:ascii="Times New Roman" w:hAnsi="Times New Roman"/>
          <w:sz w:val="24"/>
          <w:szCs w:val="24"/>
        </w:rPr>
        <w:t xml:space="preserve">. (Германия, г. Нюрнберг) (аренда площади, застройка </w:t>
      </w:r>
      <w:r w:rsidR="00E56C2A">
        <w:rPr>
          <w:rFonts w:ascii="Times New Roman" w:hAnsi="Times New Roman"/>
          <w:sz w:val="24"/>
          <w:szCs w:val="24"/>
        </w:rPr>
        <w:t xml:space="preserve">индивидуального </w:t>
      </w:r>
      <w:r w:rsidR="00535DCC">
        <w:rPr>
          <w:rFonts w:ascii="Times New Roman" w:hAnsi="Times New Roman"/>
          <w:sz w:val="24"/>
          <w:szCs w:val="24"/>
        </w:rPr>
        <w:t>стенда</w:t>
      </w:r>
      <w:r w:rsidR="00535DCC" w:rsidRPr="00093409">
        <w:rPr>
          <w:rFonts w:ascii="Times New Roman" w:hAnsi="Times New Roman"/>
          <w:sz w:val="24"/>
          <w:szCs w:val="24"/>
        </w:rPr>
        <w:t>)</w:t>
      </w:r>
      <w:r w:rsidR="00535DCC" w:rsidRPr="00093409">
        <w:rPr>
          <w:rFonts w:ascii="Times New Roman" w:hAnsi="Times New Roman"/>
        </w:rPr>
        <w:t>.</w:t>
      </w:r>
      <w:r w:rsidR="004636FA" w:rsidRPr="00093409">
        <w:rPr>
          <w:rFonts w:ascii="Times New Roman" w:hAnsi="Times New Roman"/>
          <w:sz w:val="24"/>
          <w:szCs w:val="24"/>
        </w:rPr>
        <w:t xml:space="preserve"> Место</w:t>
      </w:r>
      <w:r w:rsidR="004636FA" w:rsidRPr="00093409">
        <w:rPr>
          <w:rFonts w:ascii="Times New Roman" w:hAnsi="Times New Roman"/>
          <w:sz w:val="24"/>
          <w:szCs w:val="24"/>
          <w:lang w:val="en-US"/>
        </w:rPr>
        <w:t xml:space="preserve"> </w:t>
      </w:r>
      <w:r w:rsidR="004636FA" w:rsidRPr="00093409">
        <w:rPr>
          <w:rFonts w:ascii="Times New Roman" w:hAnsi="Times New Roman"/>
          <w:sz w:val="24"/>
          <w:szCs w:val="24"/>
        </w:rPr>
        <w:t>проведения</w:t>
      </w:r>
      <w:r w:rsidR="004636FA" w:rsidRPr="00093409">
        <w:rPr>
          <w:rFonts w:ascii="Times New Roman" w:hAnsi="Times New Roman"/>
          <w:sz w:val="24"/>
          <w:szCs w:val="24"/>
          <w:lang w:val="en-US"/>
        </w:rPr>
        <w:t xml:space="preserve"> </w:t>
      </w:r>
      <w:r w:rsidR="004636FA" w:rsidRPr="00093409">
        <w:rPr>
          <w:rFonts w:ascii="Times New Roman" w:hAnsi="Times New Roman"/>
          <w:sz w:val="24"/>
          <w:szCs w:val="24"/>
        </w:rPr>
        <w:t>Вы</w:t>
      </w:r>
      <w:r w:rsidR="00535DCC" w:rsidRPr="00093409">
        <w:rPr>
          <w:rFonts w:ascii="Times New Roman" w:hAnsi="Times New Roman"/>
          <w:sz w:val="24"/>
          <w:szCs w:val="24"/>
        </w:rPr>
        <w:t>ставки</w:t>
      </w:r>
      <w:r w:rsidR="00535DCC" w:rsidRPr="00093409">
        <w:rPr>
          <w:rFonts w:ascii="Times New Roman" w:hAnsi="Times New Roman"/>
          <w:sz w:val="24"/>
          <w:szCs w:val="24"/>
          <w:lang w:val="en-US"/>
        </w:rPr>
        <w:t xml:space="preserve">: </w:t>
      </w:r>
      <w:smartTag w:uri="urn:schemas-microsoft-com:office:smarttags" w:element="PlaceName">
        <w:r w:rsidR="00535DCC">
          <w:rPr>
            <w:rFonts w:ascii="Times New Roman" w:hAnsi="Times New Roman"/>
            <w:sz w:val="24"/>
            <w:szCs w:val="24"/>
            <w:lang w:val="en-US"/>
          </w:rPr>
          <w:t>Nuremberg</w:t>
        </w:r>
      </w:smartTag>
      <w:r w:rsidR="00535DCC" w:rsidRPr="00535DCC">
        <w:rPr>
          <w:rFonts w:ascii="Times New Roman" w:hAnsi="Times New Roman"/>
          <w:sz w:val="24"/>
          <w:szCs w:val="24"/>
          <w:lang w:val="en-US"/>
        </w:rPr>
        <w:t xml:space="preserve"> </w:t>
      </w:r>
      <w:smartTag w:uri="urn:schemas-microsoft-com:office:smarttags" w:element="PlaceName">
        <w:r w:rsidR="00535DCC">
          <w:rPr>
            <w:rFonts w:ascii="Times New Roman" w:hAnsi="Times New Roman"/>
            <w:sz w:val="24"/>
            <w:szCs w:val="24"/>
            <w:lang w:val="en-US"/>
          </w:rPr>
          <w:t>Exhibition</w:t>
        </w:r>
      </w:smartTag>
      <w:r w:rsidR="00535DCC" w:rsidRPr="00535DCC">
        <w:rPr>
          <w:rFonts w:ascii="Times New Roman" w:hAnsi="Times New Roman"/>
          <w:sz w:val="24"/>
          <w:szCs w:val="24"/>
          <w:lang w:val="en-US"/>
        </w:rPr>
        <w:t xml:space="preserve"> </w:t>
      </w:r>
      <w:smartTag w:uri="urn:schemas-microsoft-com:office:smarttags" w:element="PlaceType">
        <w:r w:rsidR="00535DCC">
          <w:rPr>
            <w:rFonts w:ascii="Times New Roman" w:hAnsi="Times New Roman"/>
            <w:sz w:val="24"/>
            <w:szCs w:val="24"/>
            <w:lang w:val="en-US"/>
          </w:rPr>
          <w:t>Center</w:t>
        </w:r>
      </w:smartTag>
      <w:r w:rsidR="00535DCC" w:rsidRPr="00535DCC">
        <w:rPr>
          <w:rFonts w:ascii="Times New Roman" w:hAnsi="Times New Roman"/>
          <w:sz w:val="24"/>
          <w:szCs w:val="24"/>
          <w:lang w:val="en-US"/>
        </w:rPr>
        <w:t xml:space="preserve">, </w:t>
      </w:r>
      <w:r w:rsidR="00535DCC" w:rsidRPr="00C9731F">
        <w:rPr>
          <w:rFonts w:ascii="Times New Roman" w:hAnsi="Times New Roman"/>
          <w:sz w:val="24"/>
          <w:szCs w:val="24"/>
        </w:rPr>
        <w:t>адрес</w:t>
      </w:r>
      <w:r w:rsidR="00535DCC" w:rsidRPr="00535DCC">
        <w:rPr>
          <w:rFonts w:ascii="Times New Roman" w:hAnsi="Times New Roman"/>
          <w:sz w:val="24"/>
          <w:szCs w:val="24"/>
          <w:lang w:val="en-US"/>
        </w:rPr>
        <w:t xml:space="preserve"> </w:t>
      </w:r>
      <w:proofErr w:type="spellStart"/>
      <w:r w:rsidR="00535DCC">
        <w:rPr>
          <w:rFonts w:ascii="Times New Roman" w:hAnsi="Times New Roman"/>
          <w:sz w:val="24"/>
          <w:szCs w:val="24"/>
          <w:lang w:val="en-US"/>
        </w:rPr>
        <w:t>Messenzentrum</w:t>
      </w:r>
      <w:proofErr w:type="spellEnd"/>
      <w:r w:rsidR="00535DCC" w:rsidRPr="00535DCC">
        <w:rPr>
          <w:rFonts w:ascii="Times New Roman" w:hAnsi="Times New Roman"/>
          <w:sz w:val="24"/>
          <w:szCs w:val="24"/>
          <w:lang w:val="en-US"/>
        </w:rPr>
        <w:t xml:space="preserve"> 1, 90471, </w:t>
      </w:r>
      <w:smartTag w:uri="urn:schemas-microsoft-com:office:smarttags" w:element="place">
        <w:smartTag w:uri="urn:schemas-microsoft-com:office:smarttags" w:element="City">
          <w:r w:rsidR="00535DCC">
            <w:rPr>
              <w:rFonts w:ascii="Times New Roman" w:hAnsi="Times New Roman"/>
              <w:sz w:val="24"/>
              <w:szCs w:val="24"/>
              <w:lang w:val="en-US"/>
            </w:rPr>
            <w:t>Nuremberg</w:t>
          </w:r>
        </w:smartTag>
        <w:r w:rsidR="00535DCC" w:rsidRPr="00535DCC">
          <w:rPr>
            <w:rFonts w:ascii="Times New Roman" w:hAnsi="Times New Roman"/>
            <w:sz w:val="24"/>
            <w:szCs w:val="24"/>
            <w:lang w:val="en-US"/>
          </w:rPr>
          <w:t xml:space="preserve">, </w:t>
        </w:r>
        <w:smartTag w:uri="urn:schemas-microsoft-com:office:smarttags" w:element="country-region">
          <w:r w:rsidR="00535DCC">
            <w:rPr>
              <w:rFonts w:ascii="Times New Roman" w:hAnsi="Times New Roman"/>
              <w:sz w:val="24"/>
              <w:szCs w:val="24"/>
              <w:lang w:val="en-US"/>
            </w:rPr>
            <w:t>Germany</w:t>
          </w:r>
        </w:smartTag>
      </w:smartTag>
      <w:r w:rsidR="00535DCC" w:rsidRPr="00535DCC">
        <w:rPr>
          <w:rFonts w:ascii="Times New Roman" w:hAnsi="Times New Roman"/>
          <w:sz w:val="24"/>
          <w:szCs w:val="24"/>
          <w:lang w:val="en-US"/>
        </w:rPr>
        <w:t>.</w:t>
      </w:r>
    </w:p>
    <w:p w:rsidR="009E6C5D" w:rsidRPr="00535DCC" w:rsidRDefault="00863AD9" w:rsidP="00FE00B9">
      <w:pPr>
        <w:pStyle w:val="a0"/>
        <w:spacing w:after="0" w:line="240" w:lineRule="auto"/>
        <w:jc w:val="center"/>
        <w:rPr>
          <w:rFonts w:ascii="Times New Roman" w:hAnsi="Times New Roman" w:cs="Times New Roman"/>
          <w:lang w:val="en-US"/>
        </w:rPr>
      </w:pPr>
      <w:r w:rsidRPr="00535DCC">
        <w:rPr>
          <w:rFonts w:ascii="Times New Roman" w:eastAsia="Times New Roman" w:hAnsi="Times New Roman" w:cs="Times New Roman"/>
          <w:i/>
          <w:lang w:val="en-US"/>
        </w:rPr>
        <w:t xml:space="preserve">                                         </w:t>
      </w:r>
    </w:p>
    <w:p w:rsidR="00535DCC" w:rsidRPr="00783F02" w:rsidRDefault="00863AD9" w:rsidP="00535DCC">
      <w:pPr>
        <w:spacing w:line="240" w:lineRule="auto"/>
        <w:jc w:val="both"/>
        <w:rPr>
          <w:rFonts w:ascii="Times New Roman" w:hAnsi="Times New Roman"/>
          <w:sz w:val="24"/>
          <w:szCs w:val="24"/>
          <w:lang w:val="en-US"/>
        </w:rPr>
      </w:pPr>
      <w:r w:rsidRPr="00535DCC">
        <w:rPr>
          <w:rFonts w:ascii="Times New Roman" w:hAnsi="Times New Roman"/>
        </w:rPr>
        <w:t>1.</w:t>
      </w:r>
      <w:r w:rsidRPr="00325208">
        <w:rPr>
          <w:rFonts w:ascii="Times New Roman" w:hAnsi="Times New Roman"/>
          <w:b/>
          <w:i/>
          <w:lang w:val="en-US"/>
        </w:rPr>
        <w:t> </w:t>
      </w:r>
      <w:r w:rsidRPr="00325208">
        <w:rPr>
          <w:rFonts w:ascii="Times New Roman" w:hAnsi="Times New Roman"/>
        </w:rPr>
        <w:t>Изучив</w:t>
      </w:r>
      <w:r w:rsidRPr="00535DCC">
        <w:rPr>
          <w:rFonts w:ascii="Times New Roman" w:hAnsi="Times New Roman"/>
        </w:rPr>
        <w:t xml:space="preserve"> </w:t>
      </w:r>
      <w:r w:rsidRPr="00325208">
        <w:rPr>
          <w:rFonts w:ascii="Times New Roman" w:hAnsi="Times New Roman"/>
        </w:rPr>
        <w:t>документацию</w:t>
      </w:r>
      <w:r w:rsidRPr="00535DCC">
        <w:rPr>
          <w:rFonts w:ascii="Times New Roman" w:hAnsi="Times New Roman"/>
        </w:rPr>
        <w:t xml:space="preserve"> </w:t>
      </w:r>
      <w:r w:rsidRPr="00325208">
        <w:rPr>
          <w:rFonts w:ascii="Times New Roman" w:hAnsi="Times New Roman"/>
        </w:rPr>
        <w:t>о</w:t>
      </w:r>
      <w:r w:rsidRPr="00535DCC">
        <w:rPr>
          <w:rFonts w:ascii="Times New Roman" w:hAnsi="Times New Roman"/>
        </w:rPr>
        <w:t xml:space="preserve"> </w:t>
      </w:r>
      <w:r w:rsidRPr="00325208">
        <w:rPr>
          <w:rFonts w:ascii="Times New Roman" w:hAnsi="Times New Roman"/>
        </w:rPr>
        <w:t>проведении</w:t>
      </w:r>
      <w:r w:rsidRPr="00535DCC">
        <w:rPr>
          <w:rFonts w:ascii="Times New Roman" w:hAnsi="Times New Roman"/>
        </w:rPr>
        <w:t xml:space="preserve"> </w:t>
      </w:r>
      <w:r w:rsidRPr="00325208">
        <w:rPr>
          <w:rFonts w:ascii="Times New Roman" w:hAnsi="Times New Roman"/>
        </w:rPr>
        <w:t>конкурса</w:t>
      </w:r>
      <w:r w:rsidRPr="00535DCC">
        <w:rPr>
          <w:rFonts w:ascii="Times New Roman" w:hAnsi="Times New Roman"/>
        </w:rPr>
        <w:t xml:space="preserve"> </w:t>
      </w:r>
      <w:r w:rsidR="0007034D" w:rsidRPr="00325208">
        <w:rPr>
          <w:rFonts w:ascii="Times New Roman" w:eastAsia="ヒラギノ角ゴ Pro W3" w:hAnsi="Times New Roman"/>
        </w:rPr>
        <w:t>на</w:t>
      </w:r>
      <w:r w:rsidR="0007034D" w:rsidRPr="00535DCC">
        <w:rPr>
          <w:rFonts w:ascii="Times New Roman" w:eastAsia="ヒラギノ角ゴ Pro W3" w:hAnsi="Times New Roman"/>
        </w:rPr>
        <w:t xml:space="preserve"> </w:t>
      </w:r>
      <w:r w:rsidR="00325208" w:rsidRPr="00325208">
        <w:rPr>
          <w:rFonts w:ascii="Times New Roman" w:hAnsi="Times New Roman"/>
        </w:rPr>
        <w:t>организацию</w:t>
      </w:r>
      <w:r w:rsidR="00325208" w:rsidRPr="00535DCC">
        <w:rPr>
          <w:rFonts w:ascii="Times New Roman" w:hAnsi="Times New Roman"/>
        </w:rPr>
        <w:t xml:space="preserve"> </w:t>
      </w:r>
      <w:r w:rsidR="00325208" w:rsidRPr="00325208">
        <w:rPr>
          <w:rFonts w:ascii="Times New Roman" w:hAnsi="Times New Roman"/>
        </w:rPr>
        <w:t>участия</w:t>
      </w:r>
      <w:r w:rsidR="00325208" w:rsidRPr="00535DCC">
        <w:rPr>
          <w:rFonts w:ascii="Times New Roman" w:hAnsi="Times New Roman"/>
        </w:rPr>
        <w:t xml:space="preserve"> </w:t>
      </w:r>
      <w:proofErr w:type="spellStart"/>
      <w:r w:rsidR="00604202">
        <w:rPr>
          <w:rFonts w:ascii="Times New Roman" w:hAnsi="Times New Roman"/>
        </w:rPr>
        <w:t>экспортно</w:t>
      </w:r>
      <w:proofErr w:type="spellEnd"/>
      <w:r w:rsidR="00604202">
        <w:rPr>
          <w:rFonts w:ascii="Times New Roman" w:hAnsi="Times New Roman"/>
        </w:rPr>
        <w:t xml:space="preserve"> ориентированного</w:t>
      </w:r>
      <w:r w:rsidR="00535DCC">
        <w:rPr>
          <w:rFonts w:ascii="Times New Roman" w:hAnsi="Times New Roman"/>
        </w:rPr>
        <w:t xml:space="preserve"> </w:t>
      </w:r>
      <w:r w:rsidR="00325208" w:rsidRPr="00093409">
        <w:rPr>
          <w:rFonts w:ascii="Times New Roman" w:hAnsi="Times New Roman"/>
        </w:rPr>
        <w:t xml:space="preserve">СМСП ПК в </w:t>
      </w:r>
      <w:r w:rsidR="00093409" w:rsidRPr="00093409">
        <w:rPr>
          <w:rFonts w:ascii="Times New Roman" w:hAnsi="Times New Roman"/>
        </w:rPr>
        <w:t>индивидуальном</w:t>
      </w:r>
      <w:r w:rsidR="00535DCC" w:rsidRPr="00093409">
        <w:rPr>
          <w:rFonts w:ascii="Times New Roman" w:hAnsi="Times New Roman"/>
        </w:rPr>
        <w:t xml:space="preserve"> стенде на </w:t>
      </w:r>
      <w:r w:rsidR="00325208" w:rsidRPr="00093409">
        <w:rPr>
          <w:rFonts w:ascii="Times New Roman" w:hAnsi="Times New Roman"/>
        </w:rPr>
        <w:t xml:space="preserve">выставке </w:t>
      </w:r>
      <w:r w:rsidR="004636FA" w:rsidRPr="00093409">
        <w:rPr>
          <w:rFonts w:ascii="Times New Roman" w:hAnsi="Times New Roman"/>
          <w:sz w:val="24"/>
          <w:szCs w:val="24"/>
        </w:rPr>
        <w:t>«</w:t>
      </w:r>
      <w:proofErr w:type="spellStart"/>
      <w:r w:rsidR="00535DCC">
        <w:rPr>
          <w:rFonts w:ascii="Times New Roman" w:hAnsi="Times New Roman"/>
          <w:sz w:val="24"/>
          <w:szCs w:val="24"/>
          <w:lang w:val="en-US"/>
        </w:rPr>
        <w:t>Spielwarenmesse</w:t>
      </w:r>
      <w:proofErr w:type="spellEnd"/>
      <w:r w:rsidR="00535DCC">
        <w:rPr>
          <w:rFonts w:ascii="Times New Roman" w:hAnsi="Times New Roman"/>
          <w:sz w:val="24"/>
          <w:szCs w:val="24"/>
        </w:rPr>
        <w:t xml:space="preserve"> 2020» с 2</w:t>
      </w:r>
      <w:r w:rsidR="00535DCC" w:rsidRPr="00156166">
        <w:rPr>
          <w:rFonts w:ascii="Times New Roman" w:hAnsi="Times New Roman"/>
          <w:sz w:val="24"/>
          <w:szCs w:val="24"/>
        </w:rPr>
        <w:t xml:space="preserve">9 </w:t>
      </w:r>
      <w:r w:rsidR="00535DCC">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535DCC">
          <w:rPr>
            <w:rFonts w:ascii="Times New Roman" w:hAnsi="Times New Roman"/>
            <w:sz w:val="24"/>
            <w:szCs w:val="24"/>
          </w:rPr>
          <w:t>2020 г</w:t>
        </w:r>
      </w:smartTag>
      <w:r w:rsidR="00535DCC">
        <w:rPr>
          <w:rFonts w:ascii="Times New Roman" w:hAnsi="Times New Roman"/>
          <w:sz w:val="24"/>
          <w:szCs w:val="24"/>
        </w:rPr>
        <w:t xml:space="preserve">. (Германия, г. Нюрнберг) (аренда площади, застройка </w:t>
      </w:r>
      <w:r w:rsidR="00E56C2A">
        <w:rPr>
          <w:rFonts w:ascii="Times New Roman" w:hAnsi="Times New Roman"/>
          <w:sz w:val="24"/>
          <w:szCs w:val="24"/>
        </w:rPr>
        <w:t xml:space="preserve">индивидуального </w:t>
      </w:r>
      <w:r w:rsidR="00535DCC">
        <w:rPr>
          <w:rFonts w:ascii="Times New Roman" w:hAnsi="Times New Roman"/>
          <w:sz w:val="24"/>
          <w:szCs w:val="24"/>
        </w:rPr>
        <w:t>стенда</w:t>
      </w:r>
      <w:r w:rsidR="00535DCC" w:rsidRPr="00093409">
        <w:rPr>
          <w:rFonts w:ascii="Times New Roman" w:hAnsi="Times New Roman"/>
          <w:sz w:val="24"/>
          <w:szCs w:val="24"/>
        </w:rPr>
        <w:t>)</w:t>
      </w:r>
      <w:r w:rsidR="00535DCC" w:rsidRPr="00093409">
        <w:rPr>
          <w:rFonts w:ascii="Times New Roman" w:hAnsi="Times New Roman"/>
        </w:rPr>
        <w:t>.</w:t>
      </w:r>
      <w:r w:rsidR="004636FA" w:rsidRPr="00093409">
        <w:rPr>
          <w:rFonts w:ascii="Times New Roman" w:hAnsi="Times New Roman"/>
          <w:sz w:val="24"/>
          <w:szCs w:val="24"/>
        </w:rPr>
        <w:t xml:space="preserve"> Место</w:t>
      </w:r>
      <w:r w:rsidR="004636FA" w:rsidRPr="00783F02">
        <w:rPr>
          <w:rFonts w:ascii="Times New Roman" w:hAnsi="Times New Roman"/>
          <w:sz w:val="24"/>
          <w:szCs w:val="24"/>
          <w:lang w:val="en-US"/>
        </w:rPr>
        <w:t xml:space="preserve"> </w:t>
      </w:r>
      <w:r w:rsidR="004636FA" w:rsidRPr="00093409">
        <w:rPr>
          <w:rFonts w:ascii="Times New Roman" w:hAnsi="Times New Roman"/>
          <w:sz w:val="24"/>
          <w:szCs w:val="24"/>
        </w:rPr>
        <w:t>проведения</w:t>
      </w:r>
      <w:r w:rsidR="004636FA" w:rsidRPr="00783F02">
        <w:rPr>
          <w:rFonts w:ascii="Times New Roman" w:hAnsi="Times New Roman"/>
          <w:sz w:val="24"/>
          <w:szCs w:val="24"/>
          <w:lang w:val="en-US"/>
        </w:rPr>
        <w:t xml:space="preserve"> </w:t>
      </w:r>
      <w:r w:rsidR="004636FA" w:rsidRPr="00093409">
        <w:rPr>
          <w:rFonts w:ascii="Times New Roman" w:hAnsi="Times New Roman"/>
          <w:sz w:val="24"/>
          <w:szCs w:val="24"/>
        </w:rPr>
        <w:t>Выставки</w:t>
      </w:r>
      <w:r w:rsidR="004636FA" w:rsidRPr="00783F02">
        <w:rPr>
          <w:rFonts w:ascii="Times New Roman" w:hAnsi="Times New Roman"/>
          <w:sz w:val="24"/>
          <w:szCs w:val="24"/>
          <w:lang w:val="en-US"/>
        </w:rPr>
        <w:t xml:space="preserve">: </w:t>
      </w:r>
      <w:smartTag w:uri="urn:schemas-microsoft-com:office:smarttags" w:element="PlaceName">
        <w:r w:rsidR="00535DCC">
          <w:rPr>
            <w:rFonts w:ascii="Times New Roman" w:hAnsi="Times New Roman"/>
            <w:sz w:val="24"/>
            <w:szCs w:val="24"/>
            <w:lang w:val="en-US"/>
          </w:rPr>
          <w:t>Nuremberg</w:t>
        </w:r>
      </w:smartTag>
      <w:r w:rsidR="00535DCC" w:rsidRPr="00783F02">
        <w:rPr>
          <w:rFonts w:ascii="Times New Roman" w:hAnsi="Times New Roman"/>
          <w:sz w:val="24"/>
          <w:szCs w:val="24"/>
          <w:lang w:val="en-US"/>
        </w:rPr>
        <w:t xml:space="preserve"> </w:t>
      </w:r>
      <w:smartTag w:uri="urn:schemas-microsoft-com:office:smarttags" w:element="PlaceName">
        <w:r w:rsidR="00535DCC">
          <w:rPr>
            <w:rFonts w:ascii="Times New Roman" w:hAnsi="Times New Roman"/>
            <w:sz w:val="24"/>
            <w:szCs w:val="24"/>
            <w:lang w:val="en-US"/>
          </w:rPr>
          <w:t>Exhibition</w:t>
        </w:r>
      </w:smartTag>
      <w:r w:rsidR="00535DCC" w:rsidRPr="00783F02">
        <w:rPr>
          <w:rFonts w:ascii="Times New Roman" w:hAnsi="Times New Roman"/>
          <w:sz w:val="24"/>
          <w:szCs w:val="24"/>
          <w:lang w:val="en-US"/>
        </w:rPr>
        <w:t xml:space="preserve"> </w:t>
      </w:r>
      <w:smartTag w:uri="urn:schemas-microsoft-com:office:smarttags" w:element="PlaceType">
        <w:r w:rsidR="00535DCC">
          <w:rPr>
            <w:rFonts w:ascii="Times New Roman" w:hAnsi="Times New Roman"/>
            <w:sz w:val="24"/>
            <w:szCs w:val="24"/>
            <w:lang w:val="en-US"/>
          </w:rPr>
          <w:t>Center</w:t>
        </w:r>
      </w:smartTag>
      <w:r w:rsidR="00535DCC" w:rsidRPr="00783F02">
        <w:rPr>
          <w:rFonts w:ascii="Times New Roman" w:hAnsi="Times New Roman"/>
          <w:sz w:val="24"/>
          <w:szCs w:val="24"/>
          <w:lang w:val="en-US"/>
        </w:rPr>
        <w:t xml:space="preserve">, </w:t>
      </w:r>
      <w:r w:rsidR="00535DCC" w:rsidRPr="00C9731F">
        <w:rPr>
          <w:rFonts w:ascii="Times New Roman" w:hAnsi="Times New Roman"/>
          <w:sz w:val="24"/>
          <w:szCs w:val="24"/>
        </w:rPr>
        <w:t>адрес</w:t>
      </w:r>
      <w:r w:rsidR="00535DCC" w:rsidRPr="00783F02">
        <w:rPr>
          <w:rFonts w:ascii="Times New Roman" w:hAnsi="Times New Roman"/>
          <w:sz w:val="24"/>
          <w:szCs w:val="24"/>
          <w:lang w:val="en-US"/>
        </w:rPr>
        <w:t xml:space="preserve"> </w:t>
      </w:r>
      <w:proofErr w:type="spellStart"/>
      <w:r w:rsidR="00535DCC">
        <w:rPr>
          <w:rFonts w:ascii="Times New Roman" w:hAnsi="Times New Roman"/>
          <w:sz w:val="24"/>
          <w:szCs w:val="24"/>
          <w:lang w:val="en-US"/>
        </w:rPr>
        <w:t>Messenzentrum</w:t>
      </w:r>
      <w:proofErr w:type="spellEnd"/>
      <w:r w:rsidR="00535DCC" w:rsidRPr="00783F02">
        <w:rPr>
          <w:rFonts w:ascii="Times New Roman" w:hAnsi="Times New Roman"/>
          <w:sz w:val="24"/>
          <w:szCs w:val="24"/>
          <w:lang w:val="en-US"/>
        </w:rPr>
        <w:t xml:space="preserve"> 1, 90471, </w:t>
      </w:r>
      <w:smartTag w:uri="urn:schemas-microsoft-com:office:smarttags" w:element="City">
        <w:r w:rsidR="00535DCC">
          <w:rPr>
            <w:rFonts w:ascii="Times New Roman" w:hAnsi="Times New Roman"/>
            <w:sz w:val="24"/>
            <w:szCs w:val="24"/>
            <w:lang w:val="en-US"/>
          </w:rPr>
          <w:t>Nuremberg</w:t>
        </w:r>
      </w:smartTag>
      <w:r w:rsidR="00535DCC" w:rsidRPr="00783F02">
        <w:rPr>
          <w:rFonts w:ascii="Times New Roman" w:hAnsi="Times New Roman"/>
          <w:sz w:val="24"/>
          <w:szCs w:val="24"/>
          <w:lang w:val="en-US"/>
        </w:rPr>
        <w:t xml:space="preserve">, </w:t>
      </w:r>
      <w:smartTag w:uri="urn:schemas-microsoft-com:office:smarttags" w:element="country-region">
        <w:r w:rsidR="00535DCC">
          <w:rPr>
            <w:rFonts w:ascii="Times New Roman" w:hAnsi="Times New Roman"/>
            <w:sz w:val="24"/>
            <w:szCs w:val="24"/>
            <w:lang w:val="en-US"/>
          </w:rPr>
          <w:t>Germany</w:t>
        </w:r>
      </w:smartTag>
      <w:r w:rsidR="00535DCC" w:rsidRPr="00783F02">
        <w:rPr>
          <w:rFonts w:ascii="Times New Roman" w:hAnsi="Times New Roman"/>
          <w:sz w:val="24"/>
          <w:szCs w:val="24"/>
          <w:lang w:val="en-US"/>
        </w:rPr>
        <w:t>.</w:t>
      </w:r>
    </w:p>
    <w:p w:rsidR="00325208" w:rsidRPr="00783F02" w:rsidRDefault="00325208" w:rsidP="004636FA">
      <w:pPr>
        <w:spacing w:line="240" w:lineRule="auto"/>
        <w:jc w:val="both"/>
        <w:rPr>
          <w:rFonts w:ascii="Times New Roman" w:hAnsi="Times New Roman"/>
          <w:sz w:val="24"/>
          <w:szCs w:val="24"/>
          <w:lang w:val="en-US"/>
        </w:rPr>
      </w:pPr>
    </w:p>
    <w:p w:rsidR="009E6C5D" w:rsidRPr="00325208" w:rsidRDefault="00090C04" w:rsidP="00325208">
      <w:pPr>
        <w:pStyle w:val="a0"/>
        <w:spacing w:after="0" w:line="240" w:lineRule="auto"/>
        <w:rPr>
          <w:rFonts w:ascii="Times New Roman" w:hAnsi="Times New Roman" w:cs="Times New Roman"/>
        </w:rPr>
      </w:pPr>
      <w:r w:rsidRPr="00325208">
        <w:rPr>
          <w:rFonts w:ascii="Times New Roman" w:hAnsi="Times New Roman" w:cs="Times New Roman"/>
        </w:rPr>
        <w:t>,</w:t>
      </w:r>
      <w:r w:rsidR="00863AD9" w:rsidRPr="00325208">
        <w:rPr>
          <w:rFonts w:ascii="Times New Roman" w:eastAsia="Times New Roman" w:hAnsi="Times New Roman" w:cs="Times New Roman"/>
        </w:rPr>
        <w:t xml:space="preserve"> ____</w:t>
      </w:r>
      <w:r w:rsidR="00863AD9" w:rsidRPr="00325208">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191FF1">
        <w:rPr>
          <w:rFonts w:ascii="Times New Roman" w:hAnsi="Times New Roman" w:cs="Times New Roman"/>
        </w:rPr>
        <w:t>_______________________</w:t>
      </w:r>
      <w:r w:rsidR="00601134" w:rsidRPr="00FE00B9">
        <w:rPr>
          <w:rFonts w:ascii="Times New Roman" w:eastAsia="Times New Roman" w:hAnsi="Times New Roman" w:cs="Times New Roman"/>
        </w:rPr>
        <w:t xml:space="preserve"> рублей(ь)</w:t>
      </w:r>
      <w:r w:rsidR="00191FF1">
        <w:rPr>
          <w:rFonts w:ascii="Times New Roman" w:eastAsia="Times New Roman" w:hAnsi="Times New Roman" w:cs="Times New Roman"/>
        </w:rPr>
        <w:t xml:space="preserve"> (</w:t>
      </w:r>
      <w:r w:rsidR="00191FF1" w:rsidRPr="00191FF1">
        <w:rPr>
          <w:rFonts w:ascii="Times New Roman" w:eastAsia="Times New Roman" w:hAnsi="Times New Roman" w:cs="Times New Roman"/>
          <w:i/>
        </w:rPr>
        <w:t>указывается в соответствии с заявкой участника</w:t>
      </w:r>
      <w:r w:rsidR="00191FF1">
        <w:rPr>
          <w:rFonts w:ascii="Times New Roman" w:eastAsia="Times New Roman" w:hAnsi="Times New Roman" w:cs="Times New Roman"/>
        </w:rPr>
        <w:t>)</w:t>
      </w:r>
      <w:r w:rsidR="00601134" w:rsidRPr="00FE00B9">
        <w:rPr>
          <w:rFonts w:ascii="Times New Roman" w:eastAsia="Times New Roman" w:hAnsi="Times New Roman" w:cs="Times New Roman"/>
        </w:rPr>
        <w:t xml:space="preserve">,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9D44B6">
        <w:rPr>
          <w:rFonts w:ascii="Times New Roman" w:eastAsia="Times New Roman" w:hAnsi="Times New Roman" w:cs="Times New Roman"/>
        </w:rPr>
        <w:t xml:space="preserve"> </w:t>
      </w:r>
      <w:r w:rsidR="00F3167D" w:rsidRPr="006D3AA8">
        <w:rPr>
          <w:rFonts w:ascii="Times New Roman" w:eastAsia="Times New Roman" w:hAnsi="Times New Roman" w:cs="Times New Roman"/>
          <w:i/>
        </w:rPr>
        <w:t xml:space="preserve">с </w:t>
      </w:r>
      <w:r w:rsidR="00250B2B" w:rsidRPr="006D3AA8">
        <w:rPr>
          <w:rFonts w:ascii="Times New Roman" w:hAnsi="Times New Roman" w:cs="Times New Roman"/>
          <w:i/>
          <w:sz w:val="24"/>
          <w:szCs w:val="24"/>
        </w:rPr>
        <w:t xml:space="preserve">обеспечением </w:t>
      </w:r>
      <w:r w:rsidR="00250B2B" w:rsidRPr="006D3AA8">
        <w:rPr>
          <w:rFonts w:ascii="Times New Roman" w:eastAsia="Times New Roman" w:hAnsi="Times New Roman" w:cs="Times New Roman"/>
          <w:i/>
          <w:sz w:val="24"/>
          <w:szCs w:val="24"/>
        </w:rPr>
        <w:t>последовательного пере</w:t>
      </w:r>
      <w:r w:rsidR="006D3AA8">
        <w:rPr>
          <w:rFonts w:ascii="Times New Roman" w:eastAsia="Times New Roman" w:hAnsi="Times New Roman" w:cs="Times New Roman"/>
          <w:i/>
          <w:sz w:val="24"/>
          <w:szCs w:val="24"/>
        </w:rPr>
        <w:t>во</w:t>
      </w:r>
      <w:r w:rsidR="00191FF1">
        <w:rPr>
          <w:rFonts w:ascii="Times New Roman" w:eastAsia="Times New Roman" w:hAnsi="Times New Roman" w:cs="Times New Roman"/>
          <w:i/>
          <w:sz w:val="24"/>
          <w:szCs w:val="24"/>
        </w:rPr>
        <w:t>да с русского языка на немецкий</w:t>
      </w:r>
      <w:r w:rsidR="006D3AA8">
        <w:rPr>
          <w:rFonts w:ascii="Times New Roman" w:eastAsia="Times New Roman" w:hAnsi="Times New Roman" w:cs="Times New Roman"/>
          <w:i/>
          <w:sz w:val="24"/>
          <w:szCs w:val="24"/>
        </w:rPr>
        <w:t xml:space="preserve"> и</w:t>
      </w:r>
      <w:r w:rsidR="00191FF1">
        <w:rPr>
          <w:rFonts w:ascii="Times New Roman" w:eastAsia="Times New Roman" w:hAnsi="Times New Roman" w:cs="Times New Roman"/>
          <w:i/>
          <w:sz w:val="24"/>
          <w:szCs w:val="24"/>
        </w:rPr>
        <w:t>/или</w:t>
      </w:r>
      <w:r w:rsidR="006D3AA8">
        <w:rPr>
          <w:rFonts w:ascii="Times New Roman" w:eastAsia="Times New Roman" w:hAnsi="Times New Roman" w:cs="Times New Roman"/>
          <w:i/>
          <w:sz w:val="24"/>
          <w:szCs w:val="24"/>
        </w:rPr>
        <w:t xml:space="preserve"> английский</w:t>
      </w:r>
      <w:r w:rsidR="00191FF1">
        <w:rPr>
          <w:rFonts w:ascii="Times New Roman" w:eastAsia="Times New Roman" w:hAnsi="Times New Roman" w:cs="Times New Roman"/>
          <w:i/>
          <w:sz w:val="24"/>
          <w:szCs w:val="24"/>
        </w:rPr>
        <w:t xml:space="preserve"> и обратно</w:t>
      </w:r>
      <w:r w:rsidR="00F3167D" w:rsidRPr="006D3AA8">
        <w:rPr>
          <w:rFonts w:ascii="Times New Roman" w:eastAsia="Times New Roman" w:hAnsi="Times New Roman" w:cs="Times New Roman"/>
          <w:i/>
          <w:sz w:val="24"/>
          <w:szCs w:val="24"/>
        </w:rPr>
        <w:t xml:space="preserve">/без </w:t>
      </w:r>
      <w:r w:rsidR="00250B2B" w:rsidRPr="006D3AA8">
        <w:rPr>
          <w:rFonts w:ascii="Times New Roman" w:hAnsi="Times New Roman" w:cs="Times New Roman"/>
          <w:i/>
          <w:sz w:val="24"/>
          <w:szCs w:val="24"/>
        </w:rPr>
        <w:t xml:space="preserve">обеспечения </w:t>
      </w:r>
      <w:r w:rsidR="00250B2B" w:rsidRPr="006D3AA8">
        <w:rPr>
          <w:rFonts w:ascii="Times New Roman" w:eastAsia="Times New Roman" w:hAnsi="Times New Roman" w:cs="Times New Roman"/>
          <w:i/>
          <w:sz w:val="24"/>
          <w:szCs w:val="24"/>
        </w:rPr>
        <w:t>последовательного пере</w:t>
      </w:r>
      <w:r w:rsidR="006D3AA8">
        <w:rPr>
          <w:rFonts w:ascii="Times New Roman" w:eastAsia="Times New Roman" w:hAnsi="Times New Roman" w:cs="Times New Roman"/>
          <w:i/>
          <w:sz w:val="24"/>
          <w:szCs w:val="24"/>
        </w:rPr>
        <w:t>во</w:t>
      </w:r>
      <w:r w:rsidR="00191FF1">
        <w:rPr>
          <w:rFonts w:ascii="Times New Roman" w:eastAsia="Times New Roman" w:hAnsi="Times New Roman" w:cs="Times New Roman"/>
          <w:i/>
          <w:sz w:val="24"/>
          <w:szCs w:val="24"/>
        </w:rPr>
        <w:t>да с русского языка на немецкий</w:t>
      </w:r>
      <w:r w:rsidR="006D3AA8">
        <w:rPr>
          <w:rFonts w:ascii="Times New Roman" w:eastAsia="Times New Roman" w:hAnsi="Times New Roman" w:cs="Times New Roman"/>
          <w:i/>
          <w:sz w:val="24"/>
          <w:szCs w:val="24"/>
        </w:rPr>
        <w:t xml:space="preserve"> и</w:t>
      </w:r>
      <w:r w:rsidR="00191FF1">
        <w:rPr>
          <w:rFonts w:ascii="Times New Roman" w:eastAsia="Times New Roman" w:hAnsi="Times New Roman" w:cs="Times New Roman"/>
          <w:i/>
          <w:sz w:val="24"/>
          <w:szCs w:val="24"/>
        </w:rPr>
        <w:t>/или</w:t>
      </w:r>
      <w:r w:rsidR="006D3AA8">
        <w:rPr>
          <w:rFonts w:ascii="Times New Roman" w:eastAsia="Times New Roman" w:hAnsi="Times New Roman" w:cs="Times New Roman"/>
          <w:i/>
          <w:sz w:val="24"/>
          <w:szCs w:val="24"/>
        </w:rPr>
        <w:t xml:space="preserve"> английский</w:t>
      </w:r>
      <w:r w:rsidR="00250B2B" w:rsidRPr="006D3AA8">
        <w:rPr>
          <w:rFonts w:ascii="Times New Roman" w:eastAsia="Times New Roman" w:hAnsi="Times New Roman" w:cs="Times New Roman"/>
          <w:i/>
          <w:sz w:val="24"/>
          <w:szCs w:val="24"/>
        </w:rPr>
        <w:t xml:space="preserve"> и обратно</w:t>
      </w:r>
      <w:r w:rsidR="00DF7944" w:rsidRPr="006D3AA8">
        <w:rPr>
          <w:rFonts w:ascii="Times New Roman" w:eastAsia="Times New Roman" w:hAnsi="Times New Roman" w:cs="Times New Roman"/>
          <w:i/>
        </w:rPr>
        <w:t xml:space="preserve"> </w:t>
      </w:r>
      <w:r w:rsidR="00F3167D" w:rsidRPr="006D3AA8">
        <w:rPr>
          <w:rFonts w:ascii="Times New Roman" w:eastAsia="Times New Roman" w:hAnsi="Times New Roman" w:cs="Times New Roman"/>
          <w:i/>
        </w:rPr>
        <w:t>(выбрать одно)</w:t>
      </w:r>
      <w:r w:rsidR="00601134" w:rsidRPr="00F3167D">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535DCC" w:rsidRDefault="00863AD9" w:rsidP="004636FA">
      <w:pPr>
        <w:spacing w:line="240" w:lineRule="auto"/>
        <w:jc w:val="both"/>
        <w:rPr>
          <w:rFonts w:ascii="Times New Roman" w:hAnsi="Times New Roman"/>
          <w:sz w:val="24"/>
          <w:szCs w:val="24"/>
        </w:rPr>
      </w:pPr>
      <w:r w:rsidRPr="00FE00B9">
        <w:rPr>
          <w:rFonts w:ascii="Times New Roman" w:hAnsi="Times New Roman"/>
        </w:rPr>
        <w:t>2</w:t>
      </w:r>
      <w:r w:rsidRPr="00DB5CD7">
        <w:rPr>
          <w:rFonts w:ascii="Times New Roman" w:hAnsi="Times New Roman"/>
        </w:rPr>
        <w:t xml:space="preserve">. </w:t>
      </w:r>
      <w:r w:rsidRPr="00325208">
        <w:rPr>
          <w:rFonts w:ascii="Times New Roman" w:hAnsi="Times New Roman"/>
        </w:rPr>
        <w:t>Если наша заявка будет принята</w:t>
      </w:r>
      <w:r w:rsidR="00C72AE5" w:rsidRPr="00325208">
        <w:rPr>
          <w:rFonts w:ascii="Times New Roman" w:hAnsi="Times New Roman"/>
        </w:rPr>
        <w:t>,</w:t>
      </w:r>
      <w:r w:rsidRPr="00325208">
        <w:rPr>
          <w:rFonts w:ascii="Times New Roman" w:hAnsi="Times New Roman"/>
        </w:rPr>
        <w:t xml:space="preserve"> и мы будем признаны победителем конкурса, мы берем на себя </w:t>
      </w:r>
      <w:r w:rsidR="00AB54CE" w:rsidRPr="00325208">
        <w:rPr>
          <w:rFonts w:ascii="Times New Roman" w:hAnsi="Times New Roman"/>
        </w:rPr>
        <w:t xml:space="preserve">обязательство </w:t>
      </w:r>
      <w:r w:rsidR="00DC309B" w:rsidRPr="00325208">
        <w:rPr>
          <w:rFonts w:ascii="Times New Roman" w:eastAsia="ヒラギノ角ゴ Pro W3" w:hAnsi="Times New Roman"/>
        </w:rPr>
        <w:t xml:space="preserve">на </w:t>
      </w:r>
      <w:r w:rsidR="00325208" w:rsidRPr="00325208">
        <w:rPr>
          <w:rFonts w:ascii="Times New Roman" w:hAnsi="Times New Roman"/>
        </w:rPr>
        <w:t xml:space="preserve">организацию участия </w:t>
      </w:r>
      <w:proofErr w:type="spellStart"/>
      <w:r w:rsidR="00604202">
        <w:rPr>
          <w:rFonts w:ascii="Times New Roman" w:hAnsi="Times New Roman"/>
        </w:rPr>
        <w:t>экспортно</w:t>
      </w:r>
      <w:proofErr w:type="spellEnd"/>
      <w:r w:rsidR="00604202">
        <w:rPr>
          <w:rFonts w:ascii="Times New Roman" w:hAnsi="Times New Roman"/>
        </w:rPr>
        <w:t xml:space="preserve"> ориентированного</w:t>
      </w:r>
      <w:r w:rsidR="00535DCC">
        <w:rPr>
          <w:rFonts w:ascii="Times New Roman" w:hAnsi="Times New Roman"/>
        </w:rPr>
        <w:t xml:space="preserve"> </w:t>
      </w:r>
      <w:r w:rsidR="00325208" w:rsidRPr="00325208">
        <w:rPr>
          <w:rFonts w:ascii="Times New Roman" w:hAnsi="Times New Roman"/>
        </w:rPr>
        <w:t xml:space="preserve">СМСП ПК в </w:t>
      </w:r>
      <w:r w:rsidR="00093409">
        <w:rPr>
          <w:rFonts w:ascii="Times New Roman" w:hAnsi="Times New Roman"/>
        </w:rPr>
        <w:t>индивидуальном</w:t>
      </w:r>
      <w:r w:rsidR="00535DCC">
        <w:rPr>
          <w:rFonts w:ascii="Times New Roman" w:hAnsi="Times New Roman"/>
        </w:rPr>
        <w:t xml:space="preserve"> стенде на </w:t>
      </w:r>
      <w:r w:rsidR="00325208" w:rsidRPr="00325208">
        <w:rPr>
          <w:rFonts w:ascii="Times New Roman" w:hAnsi="Times New Roman"/>
        </w:rPr>
        <w:t xml:space="preserve">выставке </w:t>
      </w:r>
      <w:r w:rsidR="004636FA" w:rsidRPr="00093409">
        <w:rPr>
          <w:rFonts w:ascii="Times New Roman" w:hAnsi="Times New Roman"/>
          <w:sz w:val="24"/>
          <w:szCs w:val="24"/>
        </w:rPr>
        <w:t>«</w:t>
      </w:r>
      <w:proofErr w:type="spellStart"/>
      <w:r w:rsidR="00535DCC">
        <w:rPr>
          <w:rFonts w:ascii="Times New Roman" w:hAnsi="Times New Roman"/>
          <w:sz w:val="24"/>
          <w:szCs w:val="24"/>
          <w:lang w:val="en-US"/>
        </w:rPr>
        <w:t>Spielwarenmesse</w:t>
      </w:r>
      <w:proofErr w:type="spellEnd"/>
      <w:r w:rsidR="00535DCC">
        <w:rPr>
          <w:rFonts w:ascii="Times New Roman" w:hAnsi="Times New Roman"/>
          <w:sz w:val="24"/>
          <w:szCs w:val="24"/>
        </w:rPr>
        <w:t xml:space="preserve"> 2020» с 2</w:t>
      </w:r>
      <w:r w:rsidR="00535DCC" w:rsidRPr="00156166">
        <w:rPr>
          <w:rFonts w:ascii="Times New Roman" w:hAnsi="Times New Roman"/>
          <w:sz w:val="24"/>
          <w:szCs w:val="24"/>
        </w:rPr>
        <w:t xml:space="preserve">9 </w:t>
      </w:r>
      <w:r w:rsidR="00535DCC">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535DCC">
          <w:rPr>
            <w:rFonts w:ascii="Times New Roman" w:hAnsi="Times New Roman"/>
            <w:sz w:val="24"/>
            <w:szCs w:val="24"/>
          </w:rPr>
          <w:t>2020 г</w:t>
        </w:r>
      </w:smartTag>
      <w:r w:rsidR="00535DCC">
        <w:rPr>
          <w:rFonts w:ascii="Times New Roman" w:hAnsi="Times New Roman"/>
          <w:sz w:val="24"/>
          <w:szCs w:val="24"/>
        </w:rPr>
        <w:t xml:space="preserve">. (Германия, г. Нюрнберг) (аренда площади, застройка </w:t>
      </w:r>
      <w:r w:rsidR="00E56C2A">
        <w:rPr>
          <w:rFonts w:ascii="Times New Roman" w:hAnsi="Times New Roman"/>
          <w:sz w:val="24"/>
          <w:szCs w:val="24"/>
        </w:rPr>
        <w:t xml:space="preserve">индивидуального </w:t>
      </w:r>
      <w:r w:rsidR="00535DCC">
        <w:rPr>
          <w:rFonts w:ascii="Times New Roman" w:hAnsi="Times New Roman"/>
          <w:sz w:val="24"/>
          <w:szCs w:val="24"/>
        </w:rPr>
        <w:t>стенда</w:t>
      </w:r>
      <w:r w:rsidR="00535DCC" w:rsidRPr="00156166">
        <w:rPr>
          <w:rFonts w:ascii="Times New Roman" w:hAnsi="Times New Roman"/>
          <w:sz w:val="24"/>
          <w:szCs w:val="24"/>
        </w:rPr>
        <w:t>)</w:t>
      </w:r>
      <w:r w:rsidR="00535DCC">
        <w:rPr>
          <w:rFonts w:ascii="Times New Roman" w:hAnsi="Times New Roman"/>
        </w:rPr>
        <w:t>.</w:t>
      </w:r>
      <w:r w:rsidR="004636FA" w:rsidRPr="00093409">
        <w:rPr>
          <w:rFonts w:ascii="Times New Roman" w:hAnsi="Times New Roman"/>
          <w:sz w:val="24"/>
          <w:szCs w:val="24"/>
        </w:rPr>
        <w:t xml:space="preserve"> Место проведения Выставки:</w:t>
      </w:r>
      <w:r w:rsidR="00535DCC" w:rsidRPr="00093409">
        <w:rPr>
          <w:rFonts w:ascii="Times New Roman" w:hAnsi="Times New Roman"/>
          <w:sz w:val="24"/>
          <w:szCs w:val="24"/>
        </w:rPr>
        <w:t xml:space="preserve"> </w:t>
      </w:r>
      <w:r w:rsidR="00535DCC">
        <w:rPr>
          <w:rFonts w:ascii="Times New Roman" w:hAnsi="Times New Roman"/>
          <w:sz w:val="24"/>
          <w:szCs w:val="24"/>
          <w:lang w:val="en-US"/>
        </w:rPr>
        <w:t>Nuremberg</w:t>
      </w:r>
      <w:r w:rsidR="00535DCC" w:rsidRPr="00535DCC">
        <w:rPr>
          <w:rFonts w:ascii="Times New Roman" w:hAnsi="Times New Roman"/>
          <w:sz w:val="24"/>
          <w:szCs w:val="24"/>
        </w:rPr>
        <w:t xml:space="preserve"> </w:t>
      </w:r>
      <w:r w:rsidR="00535DCC">
        <w:rPr>
          <w:rFonts w:ascii="Times New Roman" w:hAnsi="Times New Roman"/>
          <w:sz w:val="24"/>
          <w:szCs w:val="24"/>
          <w:lang w:val="en-US"/>
        </w:rPr>
        <w:t>Exhibition</w:t>
      </w:r>
      <w:r w:rsidR="00535DCC" w:rsidRPr="00535DCC">
        <w:rPr>
          <w:rFonts w:ascii="Times New Roman" w:hAnsi="Times New Roman"/>
          <w:sz w:val="24"/>
          <w:szCs w:val="24"/>
        </w:rPr>
        <w:t xml:space="preserve"> </w:t>
      </w:r>
      <w:r w:rsidR="00535DCC">
        <w:rPr>
          <w:rFonts w:ascii="Times New Roman" w:hAnsi="Times New Roman"/>
          <w:sz w:val="24"/>
          <w:szCs w:val="24"/>
          <w:lang w:val="en-US"/>
        </w:rPr>
        <w:t>Center</w:t>
      </w:r>
      <w:r w:rsidR="00535DCC" w:rsidRPr="00535DCC">
        <w:rPr>
          <w:rFonts w:ascii="Times New Roman" w:hAnsi="Times New Roman"/>
          <w:sz w:val="24"/>
          <w:szCs w:val="24"/>
        </w:rPr>
        <w:t xml:space="preserve">, </w:t>
      </w:r>
      <w:r w:rsidR="00535DCC" w:rsidRPr="00C9731F">
        <w:rPr>
          <w:rFonts w:ascii="Times New Roman" w:hAnsi="Times New Roman"/>
          <w:sz w:val="24"/>
          <w:szCs w:val="24"/>
        </w:rPr>
        <w:t>адрес</w:t>
      </w:r>
      <w:r w:rsidR="00535DCC" w:rsidRPr="00535DCC">
        <w:rPr>
          <w:rFonts w:ascii="Times New Roman" w:hAnsi="Times New Roman"/>
          <w:sz w:val="24"/>
          <w:szCs w:val="24"/>
        </w:rPr>
        <w:t xml:space="preserve"> </w:t>
      </w:r>
      <w:proofErr w:type="spellStart"/>
      <w:r w:rsidR="00535DCC">
        <w:rPr>
          <w:rFonts w:ascii="Times New Roman" w:hAnsi="Times New Roman"/>
          <w:sz w:val="24"/>
          <w:szCs w:val="24"/>
          <w:lang w:val="en-US"/>
        </w:rPr>
        <w:t>Messenzentrum</w:t>
      </w:r>
      <w:proofErr w:type="spellEnd"/>
      <w:r w:rsidR="00535DCC" w:rsidRPr="00535DCC">
        <w:rPr>
          <w:rFonts w:ascii="Times New Roman" w:hAnsi="Times New Roman"/>
          <w:sz w:val="24"/>
          <w:szCs w:val="24"/>
        </w:rPr>
        <w:t xml:space="preserve"> 1, 90471, </w:t>
      </w:r>
      <w:r w:rsidR="00535DCC">
        <w:rPr>
          <w:rFonts w:ascii="Times New Roman" w:hAnsi="Times New Roman"/>
          <w:sz w:val="24"/>
          <w:szCs w:val="24"/>
          <w:lang w:val="en-US"/>
        </w:rPr>
        <w:t>Nuremberg</w:t>
      </w:r>
      <w:r w:rsidR="00535DCC" w:rsidRPr="00535DCC">
        <w:rPr>
          <w:rFonts w:ascii="Times New Roman" w:hAnsi="Times New Roman"/>
          <w:sz w:val="24"/>
          <w:szCs w:val="24"/>
        </w:rPr>
        <w:t xml:space="preserve">, </w:t>
      </w:r>
      <w:r w:rsidR="00535DCC">
        <w:rPr>
          <w:rFonts w:ascii="Times New Roman" w:hAnsi="Times New Roman"/>
          <w:sz w:val="24"/>
          <w:szCs w:val="24"/>
          <w:lang w:val="en-US"/>
        </w:rPr>
        <w:t>Germany</w:t>
      </w:r>
      <w:r w:rsidR="004636FA">
        <w:rPr>
          <w:rFonts w:ascii="Times New Roman" w:hAnsi="Times New Roman"/>
          <w:sz w:val="24"/>
          <w:szCs w:val="24"/>
        </w:rPr>
        <w:t>,</w:t>
      </w:r>
      <w:r w:rsidR="00DC309B" w:rsidRPr="00325208">
        <w:rPr>
          <w:rFonts w:ascii="Times New Roman" w:hAnsi="Times New Roman"/>
        </w:rPr>
        <w:t xml:space="preserve"> </w:t>
      </w:r>
      <w:r w:rsidRPr="00325208">
        <w:rPr>
          <w:rFonts w:ascii="Times New Roman" w:hAnsi="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325208">
        <w:rPr>
          <w:rFonts w:ascii="Times New Roman" w:hAnsi="Times New Roman"/>
        </w:rPr>
        <w:t>договор</w:t>
      </w:r>
      <w:r w:rsidRPr="00325208">
        <w:rPr>
          <w:rFonts w:ascii="Times New Roman" w:hAnsi="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 xml:space="preserve">руководителя, членов коллегиального исполнительного органа или </w:t>
      </w:r>
      <w:r w:rsidR="00E367B8" w:rsidRPr="00FE00B9">
        <w:rPr>
          <w:rFonts w:ascii="Times New Roman" w:eastAsia="Times New Roman" w:hAnsi="Times New Roman" w:cs="Times New Roman"/>
        </w:rPr>
        <w:lastRenderedPageBreak/>
        <w:t>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4636FA" w:rsidRDefault="00E367B8" w:rsidP="004636FA">
      <w:pPr>
        <w:spacing w:line="240" w:lineRule="auto"/>
        <w:jc w:val="both"/>
        <w:rPr>
          <w:rFonts w:ascii="Times New Roman" w:hAnsi="Times New Roman"/>
          <w:sz w:val="24"/>
          <w:szCs w:val="24"/>
        </w:rPr>
      </w:pPr>
      <w:r w:rsidRPr="00FE00B9">
        <w:rPr>
          <w:rFonts w:ascii="Times New Roman" w:hAnsi="Times New Roman"/>
        </w:rPr>
        <w:t xml:space="preserve">5. </w:t>
      </w:r>
      <w:r w:rsidR="00863AD9" w:rsidRPr="00325208">
        <w:rPr>
          <w:rFonts w:ascii="Times New Roman" w:hAnsi="Times New Roman"/>
        </w:rPr>
        <w:t xml:space="preserve">В случае если наши предложения будут признаны лучшими обязуемся подписать </w:t>
      </w:r>
      <w:r w:rsidRPr="00325208">
        <w:rPr>
          <w:rFonts w:ascii="Times New Roman" w:hAnsi="Times New Roman"/>
        </w:rPr>
        <w:t>договор</w:t>
      </w:r>
      <w:r w:rsidR="00863AD9" w:rsidRPr="00325208">
        <w:rPr>
          <w:rFonts w:ascii="Times New Roman" w:hAnsi="Times New Roman"/>
        </w:rPr>
        <w:t xml:space="preserve"> </w:t>
      </w:r>
      <w:r w:rsidR="00DC309B" w:rsidRPr="00325208">
        <w:rPr>
          <w:rFonts w:ascii="Times New Roman" w:eastAsia="ヒラギノ角ゴ Pro W3" w:hAnsi="Times New Roman"/>
        </w:rPr>
        <w:t xml:space="preserve">на </w:t>
      </w:r>
      <w:r w:rsidR="00325208" w:rsidRPr="00325208">
        <w:rPr>
          <w:rFonts w:ascii="Times New Roman" w:hAnsi="Times New Roman"/>
        </w:rPr>
        <w:t xml:space="preserve">организацию участия </w:t>
      </w:r>
      <w:proofErr w:type="spellStart"/>
      <w:r w:rsidR="00604202">
        <w:rPr>
          <w:rFonts w:ascii="Times New Roman" w:hAnsi="Times New Roman"/>
        </w:rPr>
        <w:t>экспортно</w:t>
      </w:r>
      <w:proofErr w:type="spellEnd"/>
      <w:r w:rsidR="00604202">
        <w:rPr>
          <w:rFonts w:ascii="Times New Roman" w:hAnsi="Times New Roman"/>
        </w:rPr>
        <w:t xml:space="preserve"> ориентированного</w:t>
      </w:r>
      <w:r w:rsidR="009868EE">
        <w:rPr>
          <w:rFonts w:ascii="Times New Roman" w:hAnsi="Times New Roman"/>
        </w:rPr>
        <w:t xml:space="preserve"> </w:t>
      </w:r>
      <w:r w:rsidR="00325208" w:rsidRPr="00325208">
        <w:rPr>
          <w:rFonts w:ascii="Times New Roman" w:hAnsi="Times New Roman"/>
        </w:rPr>
        <w:t xml:space="preserve">СМСП ПК в </w:t>
      </w:r>
      <w:r w:rsidR="00093409">
        <w:rPr>
          <w:rFonts w:ascii="Times New Roman" w:hAnsi="Times New Roman"/>
        </w:rPr>
        <w:t>индивидуальном</w:t>
      </w:r>
      <w:r w:rsidR="009868EE">
        <w:rPr>
          <w:rFonts w:ascii="Times New Roman" w:hAnsi="Times New Roman"/>
        </w:rPr>
        <w:t xml:space="preserve"> стенде на </w:t>
      </w:r>
      <w:r w:rsidR="00325208" w:rsidRPr="00093409">
        <w:rPr>
          <w:rFonts w:ascii="Times New Roman" w:hAnsi="Times New Roman"/>
        </w:rPr>
        <w:t xml:space="preserve">выставке </w:t>
      </w:r>
      <w:r w:rsidR="004636FA" w:rsidRPr="00093409">
        <w:rPr>
          <w:rFonts w:ascii="Times New Roman" w:hAnsi="Times New Roman"/>
          <w:sz w:val="24"/>
          <w:szCs w:val="24"/>
        </w:rPr>
        <w:t>«</w:t>
      </w:r>
      <w:proofErr w:type="spellStart"/>
      <w:r w:rsidR="009868EE">
        <w:rPr>
          <w:rFonts w:ascii="Times New Roman" w:hAnsi="Times New Roman"/>
          <w:sz w:val="24"/>
          <w:szCs w:val="24"/>
          <w:lang w:val="en-US"/>
        </w:rPr>
        <w:t>Spielwarenmesse</w:t>
      </w:r>
      <w:proofErr w:type="spellEnd"/>
      <w:r w:rsidR="009868EE">
        <w:rPr>
          <w:rFonts w:ascii="Times New Roman" w:hAnsi="Times New Roman"/>
          <w:sz w:val="24"/>
          <w:szCs w:val="24"/>
        </w:rPr>
        <w:t xml:space="preserve"> 2020» с 2</w:t>
      </w:r>
      <w:r w:rsidR="009868EE" w:rsidRPr="00156166">
        <w:rPr>
          <w:rFonts w:ascii="Times New Roman" w:hAnsi="Times New Roman"/>
          <w:sz w:val="24"/>
          <w:szCs w:val="24"/>
        </w:rPr>
        <w:t xml:space="preserve">9 </w:t>
      </w:r>
      <w:r w:rsidR="009868EE">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9868EE">
          <w:rPr>
            <w:rFonts w:ascii="Times New Roman" w:hAnsi="Times New Roman"/>
            <w:sz w:val="24"/>
            <w:szCs w:val="24"/>
          </w:rPr>
          <w:t>2020 г</w:t>
        </w:r>
      </w:smartTag>
      <w:r w:rsidR="009868EE">
        <w:rPr>
          <w:rFonts w:ascii="Times New Roman" w:hAnsi="Times New Roman"/>
          <w:sz w:val="24"/>
          <w:szCs w:val="24"/>
        </w:rPr>
        <w:t xml:space="preserve">. (Германия, г. Нюрнберг) (аренда площади, застройка </w:t>
      </w:r>
      <w:r w:rsidR="00E56C2A">
        <w:rPr>
          <w:rFonts w:ascii="Times New Roman" w:hAnsi="Times New Roman"/>
          <w:sz w:val="24"/>
          <w:szCs w:val="24"/>
        </w:rPr>
        <w:t xml:space="preserve">индивидуального </w:t>
      </w:r>
      <w:r w:rsidR="009868EE">
        <w:rPr>
          <w:rFonts w:ascii="Times New Roman" w:hAnsi="Times New Roman"/>
          <w:sz w:val="24"/>
          <w:szCs w:val="24"/>
        </w:rPr>
        <w:t>стенда</w:t>
      </w:r>
      <w:r w:rsidR="009868EE" w:rsidRPr="00156166">
        <w:rPr>
          <w:rFonts w:ascii="Times New Roman" w:hAnsi="Times New Roman"/>
          <w:sz w:val="24"/>
          <w:szCs w:val="24"/>
        </w:rPr>
        <w:t>)</w:t>
      </w:r>
      <w:r w:rsidR="009868EE">
        <w:rPr>
          <w:rFonts w:ascii="Times New Roman" w:hAnsi="Times New Roman"/>
        </w:rPr>
        <w:t>.</w:t>
      </w:r>
      <w:r w:rsidR="004636FA" w:rsidRPr="00093409">
        <w:rPr>
          <w:rFonts w:ascii="Times New Roman" w:hAnsi="Times New Roman"/>
          <w:sz w:val="24"/>
          <w:szCs w:val="24"/>
        </w:rPr>
        <w:t xml:space="preserve"> Место проведения Выставки: </w:t>
      </w:r>
      <w:r w:rsidR="009868EE">
        <w:rPr>
          <w:rFonts w:ascii="Times New Roman" w:hAnsi="Times New Roman"/>
          <w:sz w:val="24"/>
          <w:szCs w:val="24"/>
          <w:lang w:val="en-US"/>
        </w:rPr>
        <w:t>Nuremberg</w:t>
      </w:r>
      <w:r w:rsidR="009868EE" w:rsidRPr="00535DCC">
        <w:rPr>
          <w:rFonts w:ascii="Times New Roman" w:hAnsi="Times New Roman"/>
          <w:sz w:val="24"/>
          <w:szCs w:val="24"/>
        </w:rPr>
        <w:t xml:space="preserve"> </w:t>
      </w:r>
      <w:r w:rsidR="009868EE">
        <w:rPr>
          <w:rFonts w:ascii="Times New Roman" w:hAnsi="Times New Roman"/>
          <w:sz w:val="24"/>
          <w:szCs w:val="24"/>
          <w:lang w:val="en-US"/>
        </w:rPr>
        <w:t>Exhibition</w:t>
      </w:r>
      <w:r w:rsidR="009868EE" w:rsidRPr="00535DCC">
        <w:rPr>
          <w:rFonts w:ascii="Times New Roman" w:hAnsi="Times New Roman"/>
          <w:sz w:val="24"/>
          <w:szCs w:val="24"/>
        </w:rPr>
        <w:t xml:space="preserve"> </w:t>
      </w:r>
      <w:r w:rsidR="009868EE">
        <w:rPr>
          <w:rFonts w:ascii="Times New Roman" w:hAnsi="Times New Roman"/>
          <w:sz w:val="24"/>
          <w:szCs w:val="24"/>
          <w:lang w:val="en-US"/>
        </w:rPr>
        <w:t>Center</w:t>
      </w:r>
      <w:r w:rsidR="009868EE" w:rsidRPr="00535DCC">
        <w:rPr>
          <w:rFonts w:ascii="Times New Roman" w:hAnsi="Times New Roman"/>
          <w:sz w:val="24"/>
          <w:szCs w:val="24"/>
        </w:rPr>
        <w:t xml:space="preserve">, </w:t>
      </w:r>
      <w:r w:rsidR="009868EE" w:rsidRPr="00C9731F">
        <w:rPr>
          <w:rFonts w:ascii="Times New Roman" w:hAnsi="Times New Roman"/>
          <w:sz w:val="24"/>
          <w:szCs w:val="24"/>
        </w:rPr>
        <w:t>адрес</w:t>
      </w:r>
      <w:r w:rsidR="009868EE" w:rsidRPr="00535DCC">
        <w:rPr>
          <w:rFonts w:ascii="Times New Roman" w:hAnsi="Times New Roman"/>
          <w:sz w:val="24"/>
          <w:szCs w:val="24"/>
        </w:rPr>
        <w:t xml:space="preserve"> </w:t>
      </w:r>
      <w:proofErr w:type="spellStart"/>
      <w:r w:rsidR="009868EE">
        <w:rPr>
          <w:rFonts w:ascii="Times New Roman" w:hAnsi="Times New Roman"/>
          <w:sz w:val="24"/>
          <w:szCs w:val="24"/>
          <w:lang w:val="en-US"/>
        </w:rPr>
        <w:t>Messenzentrum</w:t>
      </w:r>
      <w:proofErr w:type="spellEnd"/>
      <w:r w:rsidR="009868EE" w:rsidRPr="00535DCC">
        <w:rPr>
          <w:rFonts w:ascii="Times New Roman" w:hAnsi="Times New Roman"/>
          <w:sz w:val="24"/>
          <w:szCs w:val="24"/>
        </w:rPr>
        <w:t xml:space="preserve"> 1, 90471, </w:t>
      </w:r>
      <w:r w:rsidR="009868EE">
        <w:rPr>
          <w:rFonts w:ascii="Times New Roman" w:hAnsi="Times New Roman"/>
          <w:sz w:val="24"/>
          <w:szCs w:val="24"/>
          <w:lang w:val="en-US"/>
        </w:rPr>
        <w:t>Nuremberg</w:t>
      </w:r>
      <w:r w:rsidR="009868EE" w:rsidRPr="00535DCC">
        <w:rPr>
          <w:rFonts w:ascii="Times New Roman" w:hAnsi="Times New Roman"/>
          <w:sz w:val="24"/>
          <w:szCs w:val="24"/>
        </w:rPr>
        <w:t xml:space="preserve">, </w:t>
      </w:r>
      <w:r w:rsidR="009868EE">
        <w:rPr>
          <w:rFonts w:ascii="Times New Roman" w:hAnsi="Times New Roman"/>
          <w:sz w:val="24"/>
          <w:szCs w:val="24"/>
          <w:lang w:val="en-US"/>
        </w:rPr>
        <w:t>Germany</w:t>
      </w:r>
      <w:r w:rsidR="00863AD9" w:rsidRPr="00325208">
        <w:rPr>
          <w:rFonts w:ascii="Times New Roman" w:hAnsi="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F3167D" w:rsidRDefault="00F3167D" w:rsidP="00FE00B9">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w:t>
      </w:r>
      <w:r w:rsidR="00413EE1" w:rsidRPr="00181A93">
        <w:rPr>
          <w:rFonts w:ascii="Times New Roman" w:eastAsia="Times New Roman" w:hAnsi="Times New Roman" w:cs="Times New Roman"/>
        </w:rPr>
        <w:t xml:space="preserve">Опыт в организации </w:t>
      </w:r>
      <w:r w:rsidR="00413EE1" w:rsidRPr="00181A93">
        <w:rPr>
          <w:rFonts w:ascii="Times New Roman" w:hAnsi="Times New Roman" w:cs="Times New Roman"/>
        </w:rPr>
        <w:t>стендов на международных выставках</w:t>
      </w:r>
      <w:r w:rsidR="00413EE1">
        <w:rPr>
          <w:rFonts w:ascii="Times New Roman" w:hAnsi="Times New Roman" w:cs="Times New Roman"/>
        </w:rPr>
        <w:t xml:space="preserve"> составляет ______ штук, а именно: </w:t>
      </w:r>
      <w:r w:rsidR="00413EE1" w:rsidRPr="00BE6CAB">
        <w:rPr>
          <w:rFonts w:ascii="Times New Roman" w:hAnsi="Times New Roman" w:cs="Times New Roman"/>
          <w:i/>
        </w:rPr>
        <w:t>_________________(наименование выставки)</w:t>
      </w:r>
      <w:r w:rsidR="00413EE1">
        <w:rPr>
          <w:rFonts w:ascii="Times New Roman" w:hAnsi="Times New Roman" w:cs="Times New Roman"/>
        </w:rPr>
        <w:t xml:space="preserve"> </w:t>
      </w:r>
      <w:r w:rsidR="00413EE1" w:rsidRPr="00BE6CAB">
        <w:rPr>
          <w:rFonts w:ascii="Times New Roman" w:hAnsi="Times New Roman" w:cs="Times New Roman"/>
          <w:i/>
        </w:rPr>
        <w:t>__________(дата)</w:t>
      </w:r>
      <w:r w:rsidR="00413EE1">
        <w:rPr>
          <w:rFonts w:ascii="Times New Roman" w:hAnsi="Times New Roman" w:cs="Times New Roman"/>
        </w:rPr>
        <w:t xml:space="preserve"> _________________________________(</w:t>
      </w:r>
      <w:r w:rsidR="00413EE1" w:rsidRPr="00BE6CAB">
        <w:rPr>
          <w:rFonts w:ascii="Times New Roman" w:hAnsi="Times New Roman" w:cs="Times New Roman"/>
          <w:i/>
        </w:rPr>
        <w:t>место</w:t>
      </w:r>
      <w:r w:rsidR="00413EE1">
        <w:rPr>
          <w:rFonts w:ascii="Times New Roman" w:hAnsi="Times New Roman" w:cs="Times New Roman"/>
        </w:rPr>
        <w:t xml:space="preserve">), среди участников были </w:t>
      </w:r>
      <w:r w:rsidR="00413EE1" w:rsidRPr="00BE6CAB">
        <w:rPr>
          <w:rFonts w:ascii="Times New Roman" w:hAnsi="Times New Roman" w:cs="Times New Roman"/>
          <w:i/>
        </w:rPr>
        <w:t xml:space="preserve">__________________________________(перечень </w:t>
      </w:r>
      <w:r w:rsidR="00BE6CAB" w:rsidRPr="00BE6CAB">
        <w:rPr>
          <w:rFonts w:ascii="Times New Roman" w:hAnsi="Times New Roman" w:cs="Times New Roman"/>
          <w:i/>
        </w:rPr>
        <w:t xml:space="preserve">некоторых </w:t>
      </w:r>
      <w:r w:rsidR="00413EE1" w:rsidRPr="00BE6CAB">
        <w:rPr>
          <w:rFonts w:ascii="Times New Roman" w:hAnsi="Times New Roman" w:cs="Times New Roman"/>
          <w:i/>
        </w:rPr>
        <w:t>участников, в том числе зарубежных)</w:t>
      </w:r>
      <w:r w:rsidR="00BE6CAB">
        <w:rPr>
          <w:rFonts w:ascii="Times New Roman" w:hAnsi="Times New Roman" w:cs="Times New Roman"/>
        </w:rPr>
        <w:t>, тематика выставки: __________________________.</w:t>
      </w:r>
    </w:p>
    <w:p w:rsidR="00AB54CE" w:rsidRPr="00FE00B9" w:rsidRDefault="00AB54CE" w:rsidP="00FE00B9">
      <w:pPr>
        <w:pStyle w:val="a0"/>
        <w:spacing w:after="0" w:line="240" w:lineRule="auto"/>
        <w:ind w:firstLine="567"/>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FA1980"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1"/>
          <w:pgSz w:w="11906" w:h="16838"/>
          <w:pgMar w:top="1134" w:right="567" w:bottom="766" w:left="1134" w:header="0" w:footer="709" w:gutter="0"/>
          <w:cols w:space="720"/>
          <w:formProt w:val="0"/>
          <w:docGrid w:linePitch="360" w:charSpace="24576"/>
        </w:sectPr>
      </w:pPr>
    </w:p>
    <w:p w:rsidR="009E6C5D" w:rsidRPr="00FE00B9" w:rsidRDefault="00E367B8" w:rsidP="00654E2A">
      <w:pPr>
        <w:pStyle w:val="a0"/>
        <w:spacing w:after="0" w:line="260" w:lineRule="exact"/>
        <w:rPr>
          <w:rFonts w:ascii="Times New Roman" w:hAnsi="Times New Roman" w:cs="Times New Roman"/>
          <w:b/>
        </w:rPr>
      </w:pPr>
      <w:r w:rsidRPr="00FE00B9">
        <w:rPr>
          <w:rFonts w:ascii="Times New Roman" w:hAnsi="Times New Roman" w:cs="Times New Roman"/>
          <w:b/>
        </w:rPr>
        <w:lastRenderedPageBreak/>
        <w:t>Приложение 1. Проект договора</w:t>
      </w:r>
    </w:p>
    <w:p w:rsidR="00F67CB5" w:rsidRPr="00FE00B9" w:rsidRDefault="00F67CB5" w:rsidP="00654E2A">
      <w:pPr>
        <w:pStyle w:val="a0"/>
        <w:spacing w:after="0" w:line="260" w:lineRule="exact"/>
        <w:rPr>
          <w:rFonts w:ascii="Times New Roman" w:hAnsi="Times New Roman" w:cs="Times New Roman"/>
          <w:b/>
        </w:rPr>
      </w:pPr>
    </w:p>
    <w:p w:rsidR="00AB54CE" w:rsidRPr="00CE4861" w:rsidRDefault="00AB54CE" w:rsidP="00654E2A">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sidR="0007034D">
        <w:rPr>
          <w:rFonts w:ascii="Times New Roman" w:hAnsi="Times New Roman"/>
          <w:b/>
          <w:bCs/>
          <w:sz w:val="24"/>
          <w:szCs w:val="24"/>
        </w:rPr>
        <w:t>ОКАЗАНИЯ УСЛУГ</w:t>
      </w:r>
      <w:r w:rsidRPr="00CE4861">
        <w:rPr>
          <w:rFonts w:ascii="Times New Roman" w:hAnsi="Times New Roman"/>
          <w:sz w:val="24"/>
          <w:szCs w:val="24"/>
        </w:rPr>
        <w:t xml:space="preserve"> № _____________</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AB54CE" w:rsidRPr="00CE4861" w:rsidRDefault="00AB54CE" w:rsidP="00654E2A">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9868EE">
        <w:rPr>
          <w:rFonts w:ascii="Times New Roman" w:hAnsi="Times New Roman"/>
          <w:sz w:val="24"/>
          <w:szCs w:val="24"/>
        </w:rPr>
        <w:t xml:space="preserve">                          </w:t>
      </w:r>
      <w:r w:rsidR="00C23ACE">
        <w:rPr>
          <w:rFonts w:ascii="Times New Roman" w:hAnsi="Times New Roman"/>
          <w:sz w:val="24"/>
          <w:szCs w:val="24"/>
        </w:rPr>
        <w:t xml:space="preserve"> «</w:t>
      </w:r>
      <w:r>
        <w:rPr>
          <w:rFonts w:ascii="Times New Roman" w:hAnsi="Times New Roman"/>
          <w:sz w:val="24"/>
          <w:szCs w:val="24"/>
        </w:rPr>
        <w:t>____</w:t>
      </w:r>
      <w:r w:rsidR="00C23ACE">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009868EE">
        <w:rPr>
          <w:rFonts w:ascii="Times New Roman" w:hAnsi="Times New Roman"/>
          <w:sz w:val="24"/>
          <w:szCs w:val="24"/>
        </w:rPr>
        <w:t>_____</w:t>
      </w:r>
      <w:r w:rsidRPr="00CE4861">
        <w:rPr>
          <w:rFonts w:ascii="Times New Roman" w:hAnsi="Times New Roman"/>
          <w:sz w:val="24"/>
          <w:szCs w:val="24"/>
        </w:rPr>
        <w:t xml:space="preserve"> </w:t>
      </w:r>
      <w:smartTag w:uri="urn:schemas-microsoft-com:office:smarttags" w:element="metricconverter">
        <w:smartTagPr>
          <w:attr w:name="ProductID" w:val="2019 г"/>
        </w:smartTagPr>
        <w:r w:rsidRPr="00CE4861">
          <w:rPr>
            <w:rFonts w:ascii="Times New Roman" w:hAnsi="Times New Roman"/>
            <w:sz w:val="24"/>
            <w:szCs w:val="24"/>
          </w:rPr>
          <w:t>201</w:t>
        </w:r>
        <w:r w:rsidR="00D5002C">
          <w:rPr>
            <w:rFonts w:ascii="Times New Roman" w:hAnsi="Times New Roman"/>
            <w:sz w:val="24"/>
            <w:szCs w:val="24"/>
          </w:rPr>
          <w:t>9</w:t>
        </w:r>
        <w:r w:rsidRPr="00CE4861">
          <w:rPr>
            <w:rFonts w:ascii="Times New Roman" w:hAnsi="Times New Roman"/>
            <w:sz w:val="24"/>
            <w:szCs w:val="24"/>
          </w:rPr>
          <w:t xml:space="preserve"> г</w:t>
        </w:r>
      </w:smartTag>
      <w:r w:rsidRPr="00CE4861">
        <w:rPr>
          <w:rFonts w:ascii="Times New Roman" w:hAnsi="Times New Roman"/>
          <w:sz w:val="24"/>
          <w:szCs w:val="24"/>
        </w:rPr>
        <w:t>.</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3358F0" w:rsidRPr="00CE4861" w:rsidRDefault="003358F0" w:rsidP="003358F0">
      <w:pPr>
        <w:spacing w:after="0" w:line="240" w:lineRule="auto"/>
        <w:ind w:firstLine="709"/>
        <w:jc w:val="both"/>
        <w:rPr>
          <w:rFonts w:ascii="Times New Roman" w:hAnsi="Times New Roman"/>
          <w:sz w:val="24"/>
          <w:szCs w:val="24"/>
        </w:rPr>
      </w:pPr>
      <w:r w:rsidRPr="00C23ACE">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Pr>
          <w:rFonts w:ascii="Times New Roman" w:hAnsi="Times New Roman"/>
          <w:sz w:val="24"/>
          <w:szCs w:val="24"/>
        </w:rPr>
        <w:t>ый</w:t>
      </w:r>
      <w:r w:rsidRPr="00CE4861">
        <w:rPr>
          <w:rFonts w:ascii="Times New Roman" w:hAnsi="Times New Roman"/>
          <w:sz w:val="24"/>
          <w:szCs w:val="24"/>
        </w:rPr>
        <w:t xml:space="preserve"> в дальнейшем </w:t>
      </w:r>
      <w:r w:rsidRPr="00C23ACE">
        <w:rPr>
          <w:rFonts w:ascii="Times New Roman" w:hAnsi="Times New Roman"/>
          <w:b/>
          <w:sz w:val="24"/>
          <w:szCs w:val="24"/>
        </w:rPr>
        <w:t>«Заказчик»</w:t>
      </w:r>
      <w:r w:rsidRPr="00CE4861">
        <w:rPr>
          <w:rFonts w:ascii="Times New Roman" w:hAnsi="Times New Roman"/>
          <w:sz w:val="24"/>
          <w:szCs w:val="24"/>
        </w:rPr>
        <w:t xml:space="preserve">, в лице </w:t>
      </w:r>
      <w:r w:rsidR="003D0DC6">
        <w:rPr>
          <w:rFonts w:ascii="Times New Roman" w:hAnsi="Times New Roman"/>
          <w:sz w:val="24"/>
          <w:szCs w:val="24"/>
        </w:rPr>
        <w:t xml:space="preserve">исполняющего обязанности </w:t>
      </w:r>
      <w:r>
        <w:rPr>
          <w:rFonts w:ascii="Times New Roman" w:hAnsi="Times New Roman"/>
          <w:sz w:val="24"/>
          <w:szCs w:val="24"/>
        </w:rPr>
        <w:t>д</w:t>
      </w:r>
      <w:r w:rsidRPr="00CE4861">
        <w:rPr>
          <w:rFonts w:ascii="Times New Roman" w:hAnsi="Times New Roman"/>
          <w:sz w:val="24"/>
          <w:szCs w:val="24"/>
        </w:rPr>
        <w:t xml:space="preserve">иректора </w:t>
      </w:r>
      <w:proofErr w:type="spellStart"/>
      <w:r w:rsidR="003D0DC6">
        <w:rPr>
          <w:rFonts w:ascii="Times New Roman" w:hAnsi="Times New Roman"/>
          <w:sz w:val="24"/>
          <w:szCs w:val="24"/>
        </w:rPr>
        <w:t>Кузовникова</w:t>
      </w:r>
      <w:proofErr w:type="spellEnd"/>
      <w:r w:rsidR="003D0DC6">
        <w:rPr>
          <w:rFonts w:ascii="Times New Roman" w:hAnsi="Times New Roman"/>
          <w:sz w:val="24"/>
          <w:szCs w:val="24"/>
        </w:rPr>
        <w:t xml:space="preserve"> Ивана Викторовича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Pr="00CE4861">
        <w:rPr>
          <w:rFonts w:ascii="Times New Roman" w:hAnsi="Times New Roman"/>
          <w:sz w:val="24"/>
          <w:szCs w:val="24"/>
        </w:rPr>
        <w:t xml:space="preserve"> в дальнейшем </w:t>
      </w:r>
      <w:r w:rsidRPr="00C23ACE">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с другой стороны, совместно именуемые «</w:t>
      </w:r>
      <w:r>
        <w:rPr>
          <w:rFonts w:ascii="Times New Roman" w:hAnsi="Times New Roman"/>
          <w:sz w:val="24"/>
          <w:szCs w:val="24"/>
        </w:rPr>
        <w:t>С</w:t>
      </w:r>
      <w:r w:rsidRPr="00CE4861">
        <w:rPr>
          <w:rFonts w:ascii="Times New Roman" w:hAnsi="Times New Roman"/>
          <w:sz w:val="24"/>
          <w:szCs w:val="24"/>
        </w:rPr>
        <w:t xml:space="preserve">тороны», </w:t>
      </w:r>
      <w:r w:rsidR="009868EE">
        <w:rPr>
          <w:rFonts w:ascii="Times New Roman" w:hAnsi="Times New Roman"/>
          <w:sz w:val="24"/>
          <w:szCs w:val="24"/>
        </w:rPr>
        <w:t xml:space="preserve">на основании п. _________ Положения о закупке товаров, работ, услуг для нужд Фонда «Региональный центр инжиниринга» (в ред. от 13.08.2019 г.), </w:t>
      </w:r>
      <w:r w:rsidRPr="00CE4861">
        <w:rPr>
          <w:rFonts w:ascii="Times New Roman" w:hAnsi="Times New Roman"/>
          <w:sz w:val="24"/>
          <w:szCs w:val="24"/>
        </w:rPr>
        <w:t>заключили настоящий договор о нижеследующем:</w:t>
      </w:r>
    </w:p>
    <w:p w:rsidR="003358F0" w:rsidRPr="00CE4861" w:rsidRDefault="003358F0" w:rsidP="003358F0">
      <w:pPr>
        <w:widowControl w:val="0"/>
        <w:spacing w:after="0" w:line="240" w:lineRule="auto"/>
        <w:jc w:val="both"/>
        <w:rPr>
          <w:rFonts w:ascii="Times New Roman" w:hAnsi="Times New Roman"/>
          <w:sz w:val="24"/>
          <w:szCs w:val="24"/>
        </w:rPr>
      </w:pPr>
    </w:p>
    <w:p w:rsidR="003358F0" w:rsidRPr="00CE4861" w:rsidRDefault="003358F0" w:rsidP="003358F0">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3358F0" w:rsidRPr="004636FA" w:rsidRDefault="003358F0" w:rsidP="004636FA">
      <w:pPr>
        <w:spacing w:line="240" w:lineRule="auto"/>
        <w:jc w:val="both"/>
        <w:rPr>
          <w:rFonts w:ascii="Times New Roman" w:hAnsi="Times New Roman"/>
          <w:sz w:val="24"/>
          <w:szCs w:val="24"/>
        </w:rPr>
      </w:pPr>
      <w:r w:rsidRPr="005F604C">
        <w:rPr>
          <w:rFonts w:ascii="Times New Roman" w:hAnsi="Times New Roman"/>
          <w:sz w:val="24"/>
          <w:szCs w:val="24"/>
        </w:rPr>
        <w:tab/>
        <w:t xml:space="preserve">1.1. </w:t>
      </w:r>
      <w:r w:rsidRPr="00C23ACE">
        <w:rPr>
          <w:rFonts w:ascii="Times New Roman" w:hAnsi="Times New Roman"/>
          <w:sz w:val="24"/>
          <w:szCs w:val="24"/>
        </w:rPr>
        <w:t xml:space="preserve">Исполнитель обязуется оказать Заказчику услуги по </w:t>
      </w:r>
      <w:r w:rsidR="00C23ACE" w:rsidRPr="00C23ACE">
        <w:rPr>
          <w:rFonts w:ascii="Times New Roman" w:hAnsi="Times New Roman"/>
          <w:sz w:val="24"/>
          <w:szCs w:val="24"/>
        </w:rPr>
        <w:t xml:space="preserve">организации участия </w:t>
      </w:r>
      <w:proofErr w:type="spellStart"/>
      <w:r w:rsidR="00604202">
        <w:rPr>
          <w:rFonts w:ascii="Times New Roman" w:hAnsi="Times New Roman"/>
          <w:sz w:val="24"/>
          <w:szCs w:val="24"/>
        </w:rPr>
        <w:t>экспортно</w:t>
      </w:r>
      <w:proofErr w:type="spellEnd"/>
      <w:r w:rsidR="00604202">
        <w:rPr>
          <w:rFonts w:ascii="Times New Roman" w:hAnsi="Times New Roman"/>
          <w:sz w:val="24"/>
          <w:szCs w:val="24"/>
        </w:rPr>
        <w:t xml:space="preserve"> ориентированного</w:t>
      </w:r>
      <w:r w:rsidR="00546E2A">
        <w:rPr>
          <w:rFonts w:ascii="Times New Roman" w:hAnsi="Times New Roman"/>
          <w:sz w:val="24"/>
          <w:szCs w:val="24"/>
        </w:rPr>
        <w:t xml:space="preserve"> </w:t>
      </w:r>
      <w:r w:rsidR="00C23ACE" w:rsidRPr="00C23ACE">
        <w:rPr>
          <w:rFonts w:ascii="Times New Roman" w:hAnsi="Times New Roman"/>
          <w:sz w:val="24"/>
          <w:szCs w:val="24"/>
        </w:rPr>
        <w:t xml:space="preserve">СМСП ПК в </w:t>
      </w:r>
      <w:r w:rsidR="00093409">
        <w:rPr>
          <w:rFonts w:ascii="Times New Roman" w:hAnsi="Times New Roman"/>
          <w:sz w:val="24"/>
          <w:szCs w:val="24"/>
        </w:rPr>
        <w:t xml:space="preserve">индивидуальном стенде на </w:t>
      </w:r>
      <w:r w:rsidR="00C23ACE" w:rsidRPr="00C23ACE">
        <w:rPr>
          <w:rFonts w:ascii="Times New Roman" w:hAnsi="Times New Roman"/>
          <w:sz w:val="24"/>
          <w:szCs w:val="24"/>
        </w:rPr>
        <w:t xml:space="preserve">выставке </w:t>
      </w:r>
      <w:r w:rsidR="004636FA" w:rsidRPr="00093409">
        <w:rPr>
          <w:rFonts w:ascii="Times New Roman" w:hAnsi="Times New Roman"/>
          <w:sz w:val="24"/>
          <w:szCs w:val="24"/>
        </w:rPr>
        <w:t>«</w:t>
      </w:r>
      <w:proofErr w:type="spellStart"/>
      <w:r w:rsidR="009868EE">
        <w:rPr>
          <w:rFonts w:ascii="Times New Roman" w:hAnsi="Times New Roman"/>
          <w:sz w:val="24"/>
          <w:szCs w:val="24"/>
          <w:lang w:val="en-US"/>
        </w:rPr>
        <w:t>Spielwarenmesse</w:t>
      </w:r>
      <w:proofErr w:type="spellEnd"/>
      <w:r w:rsidR="009868EE">
        <w:rPr>
          <w:rFonts w:ascii="Times New Roman" w:hAnsi="Times New Roman"/>
          <w:sz w:val="24"/>
          <w:szCs w:val="24"/>
        </w:rPr>
        <w:t xml:space="preserve"> 2020» с 2</w:t>
      </w:r>
      <w:r w:rsidR="009868EE" w:rsidRPr="00156166">
        <w:rPr>
          <w:rFonts w:ascii="Times New Roman" w:hAnsi="Times New Roman"/>
          <w:sz w:val="24"/>
          <w:szCs w:val="24"/>
        </w:rPr>
        <w:t xml:space="preserve">9 </w:t>
      </w:r>
      <w:r w:rsidR="009868EE">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9868EE">
          <w:rPr>
            <w:rFonts w:ascii="Times New Roman" w:hAnsi="Times New Roman"/>
            <w:sz w:val="24"/>
            <w:szCs w:val="24"/>
          </w:rPr>
          <w:t>2020 г</w:t>
        </w:r>
      </w:smartTag>
      <w:r w:rsidR="009868EE">
        <w:rPr>
          <w:rFonts w:ascii="Times New Roman" w:hAnsi="Times New Roman"/>
          <w:sz w:val="24"/>
          <w:szCs w:val="24"/>
        </w:rPr>
        <w:t xml:space="preserve">. (Германия, г. Нюрнберг) (аренда площади, застройка </w:t>
      </w:r>
      <w:r w:rsidR="00E56C2A">
        <w:rPr>
          <w:rFonts w:ascii="Times New Roman" w:hAnsi="Times New Roman"/>
          <w:sz w:val="24"/>
          <w:szCs w:val="24"/>
        </w:rPr>
        <w:t xml:space="preserve">индивидуального </w:t>
      </w:r>
      <w:r w:rsidR="009868EE">
        <w:rPr>
          <w:rFonts w:ascii="Times New Roman" w:hAnsi="Times New Roman"/>
          <w:sz w:val="24"/>
          <w:szCs w:val="24"/>
        </w:rPr>
        <w:t>стенда</w:t>
      </w:r>
      <w:r w:rsidR="009868EE" w:rsidRPr="00093409">
        <w:rPr>
          <w:rFonts w:ascii="Times New Roman" w:hAnsi="Times New Roman"/>
          <w:sz w:val="24"/>
          <w:szCs w:val="24"/>
        </w:rPr>
        <w:t>)</w:t>
      </w:r>
      <w:r w:rsidR="009868EE" w:rsidRPr="00093409">
        <w:rPr>
          <w:rFonts w:ascii="Times New Roman" w:hAnsi="Times New Roman"/>
        </w:rPr>
        <w:t>.</w:t>
      </w:r>
      <w:r w:rsidR="004636FA" w:rsidRPr="00093409">
        <w:rPr>
          <w:rFonts w:ascii="Times New Roman" w:hAnsi="Times New Roman"/>
          <w:sz w:val="24"/>
          <w:szCs w:val="24"/>
        </w:rPr>
        <w:t xml:space="preserve"> Место проведения Выставки:</w:t>
      </w:r>
      <w:r w:rsidR="009868EE" w:rsidRPr="00093409">
        <w:rPr>
          <w:rFonts w:ascii="Times New Roman" w:hAnsi="Times New Roman"/>
          <w:sz w:val="24"/>
          <w:szCs w:val="24"/>
        </w:rPr>
        <w:t xml:space="preserve"> </w:t>
      </w:r>
      <w:smartTag w:uri="urn:schemas-microsoft-com:office:smarttags" w:element="PlaceName">
        <w:r w:rsidR="009868EE">
          <w:rPr>
            <w:rFonts w:ascii="Times New Roman" w:hAnsi="Times New Roman"/>
            <w:sz w:val="24"/>
            <w:szCs w:val="24"/>
            <w:lang w:val="en-US"/>
          </w:rPr>
          <w:t>Nuremberg</w:t>
        </w:r>
      </w:smartTag>
      <w:r w:rsidR="009868EE" w:rsidRPr="00535DCC">
        <w:rPr>
          <w:rFonts w:ascii="Times New Roman" w:hAnsi="Times New Roman"/>
          <w:sz w:val="24"/>
          <w:szCs w:val="24"/>
        </w:rPr>
        <w:t xml:space="preserve"> </w:t>
      </w:r>
      <w:smartTag w:uri="urn:schemas-microsoft-com:office:smarttags" w:element="PlaceName">
        <w:r w:rsidR="009868EE">
          <w:rPr>
            <w:rFonts w:ascii="Times New Roman" w:hAnsi="Times New Roman"/>
            <w:sz w:val="24"/>
            <w:szCs w:val="24"/>
            <w:lang w:val="en-US"/>
          </w:rPr>
          <w:t>Exhibition</w:t>
        </w:r>
      </w:smartTag>
      <w:r w:rsidR="009868EE" w:rsidRPr="00535DCC">
        <w:rPr>
          <w:rFonts w:ascii="Times New Roman" w:hAnsi="Times New Roman"/>
          <w:sz w:val="24"/>
          <w:szCs w:val="24"/>
        </w:rPr>
        <w:t xml:space="preserve"> </w:t>
      </w:r>
      <w:smartTag w:uri="urn:schemas-microsoft-com:office:smarttags" w:element="PlaceType">
        <w:r w:rsidR="009868EE">
          <w:rPr>
            <w:rFonts w:ascii="Times New Roman" w:hAnsi="Times New Roman"/>
            <w:sz w:val="24"/>
            <w:szCs w:val="24"/>
            <w:lang w:val="en-US"/>
          </w:rPr>
          <w:t>Center</w:t>
        </w:r>
      </w:smartTag>
      <w:r w:rsidR="009868EE" w:rsidRPr="00535DCC">
        <w:rPr>
          <w:rFonts w:ascii="Times New Roman" w:hAnsi="Times New Roman"/>
          <w:sz w:val="24"/>
          <w:szCs w:val="24"/>
        </w:rPr>
        <w:t xml:space="preserve">, </w:t>
      </w:r>
      <w:r w:rsidR="009868EE" w:rsidRPr="00C9731F">
        <w:rPr>
          <w:rFonts w:ascii="Times New Roman" w:hAnsi="Times New Roman"/>
          <w:sz w:val="24"/>
          <w:szCs w:val="24"/>
        </w:rPr>
        <w:t>адрес</w:t>
      </w:r>
      <w:r w:rsidR="009868EE" w:rsidRPr="00535DCC">
        <w:rPr>
          <w:rFonts w:ascii="Times New Roman" w:hAnsi="Times New Roman"/>
          <w:sz w:val="24"/>
          <w:szCs w:val="24"/>
        </w:rPr>
        <w:t xml:space="preserve"> </w:t>
      </w:r>
      <w:proofErr w:type="spellStart"/>
      <w:r w:rsidR="009868EE">
        <w:rPr>
          <w:rFonts w:ascii="Times New Roman" w:hAnsi="Times New Roman"/>
          <w:sz w:val="24"/>
          <w:szCs w:val="24"/>
          <w:lang w:val="en-US"/>
        </w:rPr>
        <w:t>Messenzentrum</w:t>
      </w:r>
      <w:proofErr w:type="spellEnd"/>
      <w:r w:rsidR="009868EE" w:rsidRPr="00535DCC">
        <w:rPr>
          <w:rFonts w:ascii="Times New Roman" w:hAnsi="Times New Roman"/>
          <w:sz w:val="24"/>
          <w:szCs w:val="24"/>
        </w:rPr>
        <w:t xml:space="preserve"> 1, 90471, </w:t>
      </w:r>
      <w:smartTag w:uri="urn:schemas-microsoft-com:office:smarttags" w:element="place">
        <w:smartTag w:uri="urn:schemas-microsoft-com:office:smarttags" w:element="City">
          <w:r w:rsidR="009868EE">
            <w:rPr>
              <w:rFonts w:ascii="Times New Roman" w:hAnsi="Times New Roman"/>
              <w:sz w:val="24"/>
              <w:szCs w:val="24"/>
              <w:lang w:val="en-US"/>
            </w:rPr>
            <w:t>Nuremberg</w:t>
          </w:r>
        </w:smartTag>
        <w:r w:rsidR="009868EE" w:rsidRPr="00535DCC">
          <w:rPr>
            <w:rFonts w:ascii="Times New Roman" w:hAnsi="Times New Roman"/>
            <w:sz w:val="24"/>
            <w:szCs w:val="24"/>
          </w:rPr>
          <w:t xml:space="preserve">, </w:t>
        </w:r>
        <w:smartTag w:uri="urn:schemas-microsoft-com:office:smarttags" w:element="country-region">
          <w:r w:rsidR="009868EE">
            <w:rPr>
              <w:rFonts w:ascii="Times New Roman" w:hAnsi="Times New Roman"/>
              <w:sz w:val="24"/>
              <w:szCs w:val="24"/>
              <w:lang w:val="en-US"/>
            </w:rPr>
            <w:t>Germany</w:t>
          </w:r>
        </w:smartTag>
      </w:smartTag>
      <w:r w:rsidR="004636FA" w:rsidRPr="00093409">
        <w:rPr>
          <w:rFonts w:ascii="Times New Roman" w:hAnsi="Times New Roman"/>
          <w:sz w:val="24"/>
          <w:szCs w:val="24"/>
        </w:rPr>
        <w:t>,</w:t>
      </w:r>
      <w:r w:rsidR="00C23ACE">
        <w:rPr>
          <w:rFonts w:ascii="Times New Roman" w:hAnsi="Times New Roman"/>
          <w:sz w:val="24"/>
          <w:szCs w:val="24"/>
        </w:rPr>
        <w:t xml:space="preserve"> </w:t>
      </w:r>
      <w:r w:rsidRPr="00C23ACE">
        <w:rPr>
          <w:rFonts w:ascii="Times New Roman" w:hAnsi="Times New Roman"/>
          <w:sz w:val="24"/>
          <w:szCs w:val="24"/>
        </w:rPr>
        <w:t xml:space="preserve">в соответствии с Приложением </w:t>
      </w:r>
      <w:r w:rsidR="00EC5703" w:rsidRPr="00C23ACE">
        <w:rPr>
          <w:rFonts w:ascii="Times New Roman" w:hAnsi="Times New Roman"/>
          <w:sz w:val="24"/>
          <w:szCs w:val="24"/>
        </w:rPr>
        <w:t xml:space="preserve">1 </w:t>
      </w:r>
      <w:r w:rsidRPr="00C23ACE">
        <w:rPr>
          <w:rFonts w:ascii="Times New Roman" w:hAnsi="Times New Roman"/>
          <w:sz w:val="24"/>
          <w:szCs w:val="24"/>
        </w:rPr>
        <w:t>(Техническое</w:t>
      </w:r>
      <w:r w:rsidRPr="005F604C">
        <w:rPr>
          <w:rFonts w:ascii="Times New Roman" w:hAnsi="Times New Roman"/>
          <w:sz w:val="24"/>
          <w:szCs w:val="24"/>
        </w:rPr>
        <w:t xml:space="preserve"> задание), являющимся неотъемлемой частью</w:t>
      </w:r>
      <w:r w:rsidR="00C23ACE">
        <w:rPr>
          <w:rFonts w:ascii="Times New Roman" w:hAnsi="Times New Roman"/>
          <w:sz w:val="24"/>
          <w:szCs w:val="24"/>
        </w:rPr>
        <w:t xml:space="preserve"> настоящего договора, а Заказчик</w:t>
      </w:r>
      <w:r w:rsidRPr="005F604C">
        <w:rPr>
          <w:rFonts w:ascii="Times New Roman" w:hAnsi="Times New Roman"/>
          <w:sz w:val="24"/>
          <w:szCs w:val="24"/>
        </w:rPr>
        <w:t xml:space="preserve"> обязуется принять услуги и оплатить их в порядке и в сроки, установленные настоящим договором.</w:t>
      </w:r>
      <w:r w:rsidR="00DC309B" w:rsidRPr="005F604C">
        <w:rPr>
          <w:rFonts w:ascii="Times New Roman" w:hAnsi="Times New Roman"/>
          <w:sz w:val="24"/>
          <w:szCs w:val="24"/>
        </w:rPr>
        <w:t xml:space="preserve"> </w:t>
      </w:r>
    </w:p>
    <w:p w:rsidR="003358F0" w:rsidRPr="005F604C" w:rsidRDefault="003358F0" w:rsidP="00133DAB">
      <w:pPr>
        <w:spacing w:after="0" w:line="240" w:lineRule="auto"/>
        <w:jc w:val="both"/>
        <w:rPr>
          <w:rFonts w:ascii="Times New Roman" w:hAnsi="Times New Roman"/>
          <w:sz w:val="24"/>
          <w:szCs w:val="24"/>
        </w:rPr>
      </w:pPr>
      <w:r w:rsidRPr="00C23ACE">
        <w:rPr>
          <w:rFonts w:ascii="Times New Roman" w:hAnsi="Times New Roman"/>
          <w:sz w:val="24"/>
          <w:szCs w:val="24"/>
        </w:rPr>
        <w:tab/>
      </w:r>
      <w:r w:rsidRPr="005F604C">
        <w:rPr>
          <w:rFonts w:ascii="Times New Roman" w:hAnsi="Times New Roman"/>
          <w:sz w:val="24"/>
          <w:szCs w:val="24"/>
        </w:rPr>
        <w:t xml:space="preserve">1.2. Исполнитель оказывает Услуги с предоставлением отчетных документов </w:t>
      </w:r>
      <w:r w:rsidR="00DC309B" w:rsidRPr="005F604C">
        <w:rPr>
          <w:rFonts w:ascii="Times New Roman" w:hAnsi="Times New Roman"/>
          <w:sz w:val="24"/>
          <w:szCs w:val="24"/>
        </w:rPr>
        <w:t>п</w:t>
      </w:r>
      <w:r w:rsidRPr="005F604C">
        <w:rPr>
          <w:rFonts w:ascii="Times New Roman" w:hAnsi="Times New Roman"/>
          <w:sz w:val="24"/>
          <w:szCs w:val="24"/>
        </w:rPr>
        <w:t xml:space="preserve">о </w:t>
      </w:r>
      <w:r w:rsidR="009868EE" w:rsidRPr="00093409">
        <w:rPr>
          <w:rFonts w:ascii="Times New Roman" w:hAnsi="Times New Roman"/>
          <w:sz w:val="24"/>
          <w:szCs w:val="24"/>
        </w:rPr>
        <w:t>28.02.2020</w:t>
      </w:r>
      <w:r w:rsidR="00C23ACE" w:rsidRPr="00093409">
        <w:rPr>
          <w:rFonts w:ascii="Times New Roman" w:hAnsi="Times New Roman"/>
          <w:sz w:val="24"/>
          <w:szCs w:val="24"/>
        </w:rPr>
        <w:t xml:space="preserve"> г</w:t>
      </w:r>
      <w:r w:rsidRPr="00093409">
        <w:rPr>
          <w:rFonts w:ascii="Times New Roman" w:hAnsi="Times New Roman"/>
          <w:sz w:val="24"/>
          <w:szCs w:val="24"/>
        </w:rPr>
        <w:t>.</w:t>
      </w:r>
    </w:p>
    <w:p w:rsidR="00BC7C42" w:rsidRPr="00133DAB" w:rsidRDefault="00BC7C42" w:rsidP="00133DAB">
      <w:pPr>
        <w:pStyle w:val="ConsPlusNonformat"/>
        <w:ind w:firstLine="709"/>
        <w:jc w:val="both"/>
        <w:rPr>
          <w:rFonts w:ascii="Times New Roman" w:hAnsi="Times New Roman" w:cs="Times New Roman"/>
          <w:sz w:val="24"/>
          <w:szCs w:val="24"/>
        </w:rPr>
      </w:pPr>
      <w:r w:rsidRPr="005F604C">
        <w:rPr>
          <w:rFonts w:ascii="Times New Roman" w:hAnsi="Times New Roman"/>
          <w:sz w:val="24"/>
          <w:szCs w:val="24"/>
        </w:rPr>
        <w:t xml:space="preserve">1.3. </w:t>
      </w:r>
      <w:r w:rsidRPr="005F604C">
        <w:rPr>
          <w:rFonts w:ascii="Times New Roman" w:hAnsi="Times New Roman" w:cs="Times New Roman"/>
          <w:sz w:val="24"/>
          <w:szCs w:val="24"/>
        </w:rPr>
        <w:t>Договор заключен в рамках реализации мероприятия «Создание и обеспечение</w:t>
      </w:r>
      <w:r w:rsidRPr="00133DAB">
        <w:rPr>
          <w:rFonts w:ascii="Times New Roman" w:hAnsi="Times New Roman" w:cs="Times New Roman"/>
          <w:sz w:val="24"/>
          <w:szCs w:val="24"/>
        </w:rPr>
        <w:t xml:space="preserve"> деятельности центра координации поддержки </w:t>
      </w:r>
      <w:proofErr w:type="spellStart"/>
      <w:r w:rsidRPr="00133DAB">
        <w:rPr>
          <w:rFonts w:ascii="Times New Roman" w:hAnsi="Times New Roman" w:cs="Times New Roman"/>
          <w:sz w:val="24"/>
          <w:szCs w:val="24"/>
        </w:rPr>
        <w:t>экспортно</w:t>
      </w:r>
      <w:proofErr w:type="spellEnd"/>
      <w:r w:rsidRPr="00133DAB">
        <w:rPr>
          <w:rFonts w:ascii="Times New Roman" w:hAnsi="Times New Roman" w:cs="Times New Roman"/>
          <w:sz w:val="24"/>
          <w:szCs w:val="24"/>
        </w:rPr>
        <w:t xml:space="preserve"> ориентированных субъектов малого и среднего предпринимательства» в соответствии с приказом Минэкономр</w:t>
      </w:r>
      <w:r w:rsidR="00C23ACE">
        <w:rPr>
          <w:rFonts w:ascii="Times New Roman" w:hAnsi="Times New Roman" w:cs="Times New Roman"/>
          <w:sz w:val="24"/>
          <w:szCs w:val="24"/>
        </w:rPr>
        <w:t>азвития РФ от 14.02.2018 № 67, п</w:t>
      </w:r>
      <w:r w:rsidRPr="00133DAB">
        <w:rPr>
          <w:rFonts w:ascii="Times New Roman" w:hAnsi="Times New Roman" w:cs="Times New Roman"/>
          <w:sz w:val="24"/>
          <w:szCs w:val="24"/>
        </w:rPr>
        <w:t>остановлением Правительств</w:t>
      </w:r>
      <w:r w:rsidR="00072112">
        <w:rPr>
          <w:rFonts w:ascii="Times New Roman" w:hAnsi="Times New Roman" w:cs="Times New Roman"/>
          <w:sz w:val="24"/>
          <w:szCs w:val="24"/>
        </w:rPr>
        <w:t>а Пермского края от 03.10.2013 №</w:t>
      </w:r>
      <w:r w:rsidRPr="00133DAB">
        <w:rPr>
          <w:rFonts w:ascii="Times New Roman" w:hAnsi="Times New Roman" w:cs="Times New Roman"/>
          <w:sz w:val="24"/>
          <w:szCs w:val="24"/>
        </w:rPr>
        <w:t xml:space="preserve"> 1325-п.</w:t>
      </w:r>
    </w:p>
    <w:p w:rsidR="00BC7C42" w:rsidRPr="00133DAB" w:rsidRDefault="00BC7C42" w:rsidP="00133DAB">
      <w:pPr>
        <w:pStyle w:val="ConsPlusNonformat"/>
        <w:ind w:firstLine="709"/>
        <w:jc w:val="both"/>
        <w:rPr>
          <w:rFonts w:ascii="Times New Roman" w:hAnsi="Times New Roman" w:cs="Times New Roman"/>
          <w:sz w:val="24"/>
          <w:szCs w:val="24"/>
        </w:rPr>
      </w:pPr>
      <w:r w:rsidRPr="00133DAB">
        <w:rPr>
          <w:rFonts w:ascii="Times New Roman" w:hAnsi="Times New Roman" w:cs="Times New Roman"/>
          <w:sz w:val="24"/>
          <w:szCs w:val="24"/>
        </w:rPr>
        <w:t xml:space="preserve">Исполнитель дает согласие на осуществление </w:t>
      </w:r>
      <w:r w:rsidR="00B3158F" w:rsidRPr="00133DAB">
        <w:rPr>
          <w:rFonts w:ascii="Times New Roman" w:hAnsi="Times New Roman"/>
          <w:sz w:val="24"/>
          <w:szCs w:val="24"/>
        </w:rPr>
        <w:t xml:space="preserve">Министерством промышленности, предпринимательства и торговли Пермского края </w:t>
      </w:r>
      <w:r w:rsidRPr="00133DAB">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BC7C42" w:rsidRPr="00133DAB" w:rsidRDefault="00BC7C42" w:rsidP="00133DAB">
      <w:pPr>
        <w:spacing w:after="0" w:line="240" w:lineRule="auto"/>
        <w:ind w:firstLine="709"/>
        <w:jc w:val="both"/>
        <w:rPr>
          <w:rFonts w:ascii="Times New Roman" w:hAnsi="Times New Roman"/>
          <w:sz w:val="24"/>
          <w:szCs w:val="24"/>
        </w:rPr>
      </w:pPr>
      <w:r w:rsidRPr="00133DAB">
        <w:rPr>
          <w:rFonts w:ascii="Times New Roman" w:hAnsi="Times New Roman"/>
          <w:sz w:val="24"/>
          <w:szCs w:val="24"/>
        </w:rPr>
        <w:t xml:space="preserve">Исполнитель </w:t>
      </w:r>
      <w:r w:rsidR="00B3158F" w:rsidRPr="00133DAB">
        <w:rPr>
          <w:rFonts w:ascii="Times New Roman" w:hAnsi="Times New Roman"/>
          <w:sz w:val="24"/>
          <w:szCs w:val="24"/>
        </w:rPr>
        <w:t xml:space="preserve">обязуется не приобретать </w:t>
      </w:r>
      <w:r w:rsidRPr="00133DAB">
        <w:rPr>
          <w:rFonts w:ascii="Times New Roman" w:hAnsi="Times New Roman"/>
          <w:sz w:val="24"/>
          <w:szCs w:val="24"/>
        </w:rPr>
        <w:t xml:space="preserve">за счет полученных </w:t>
      </w:r>
      <w:r w:rsidR="00B3158F" w:rsidRPr="00133DAB">
        <w:rPr>
          <w:rFonts w:ascii="Times New Roman" w:hAnsi="Times New Roman"/>
          <w:sz w:val="24"/>
          <w:szCs w:val="24"/>
        </w:rPr>
        <w:t>средств от Заказчика иностранную</w:t>
      </w:r>
      <w:r w:rsidRPr="00133DAB">
        <w:rPr>
          <w:rFonts w:ascii="Times New Roman" w:hAnsi="Times New Roman"/>
          <w:sz w:val="24"/>
          <w:szCs w:val="24"/>
        </w:rPr>
        <w:t xml:space="preserve"> валют</w:t>
      </w:r>
      <w:r w:rsidR="00B3158F" w:rsidRPr="00133DAB">
        <w:rPr>
          <w:rFonts w:ascii="Times New Roman" w:hAnsi="Times New Roman"/>
          <w:sz w:val="24"/>
          <w:szCs w:val="24"/>
        </w:rPr>
        <w:t>у</w:t>
      </w:r>
      <w:r w:rsidRPr="00133DAB">
        <w:rPr>
          <w:rFonts w:ascii="Times New Roman" w:hAnsi="Times New Roman"/>
          <w:sz w:val="24"/>
          <w:szCs w:val="24"/>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выполнением мероприятия «Создание и обеспечение деятельности центра координации поддержки </w:t>
      </w:r>
      <w:proofErr w:type="spellStart"/>
      <w:r w:rsidRPr="00133DAB">
        <w:rPr>
          <w:rFonts w:ascii="Times New Roman" w:hAnsi="Times New Roman"/>
          <w:sz w:val="24"/>
          <w:szCs w:val="24"/>
        </w:rPr>
        <w:t>экспортно</w:t>
      </w:r>
      <w:proofErr w:type="spellEnd"/>
      <w:r w:rsidRPr="00133DAB">
        <w:rPr>
          <w:rFonts w:ascii="Times New Roman" w:hAnsi="Times New Roman"/>
          <w:sz w:val="24"/>
          <w:szCs w:val="24"/>
        </w:rPr>
        <w:t xml:space="preserve"> ориентированных субъектов малого и среднего предпринимательства» в соответствии с Постановлением Правительств</w:t>
      </w:r>
      <w:r w:rsidR="00072112">
        <w:rPr>
          <w:rFonts w:ascii="Times New Roman" w:hAnsi="Times New Roman"/>
          <w:sz w:val="24"/>
          <w:szCs w:val="24"/>
        </w:rPr>
        <w:t>а Пермского края от 03.10.2013 №</w:t>
      </w:r>
      <w:r w:rsidRPr="00133DAB">
        <w:rPr>
          <w:rFonts w:ascii="Times New Roman" w:hAnsi="Times New Roman"/>
          <w:sz w:val="24"/>
          <w:szCs w:val="24"/>
        </w:rPr>
        <w:t xml:space="preserve"> 1325-п.</w:t>
      </w:r>
    </w:p>
    <w:p w:rsidR="003358F0" w:rsidRPr="00CE4861" w:rsidRDefault="003358F0" w:rsidP="003358F0">
      <w:pPr>
        <w:spacing w:after="0" w:line="240" w:lineRule="auto"/>
        <w:ind w:firstLine="720"/>
        <w:jc w:val="both"/>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 xml:space="preserve"> 2. ЦЕНА ДОГОВОРА И ПОРЯДОК РАСЧЕТОВ</w:t>
      </w:r>
    </w:p>
    <w:p w:rsidR="003358F0" w:rsidRPr="00CE4861" w:rsidRDefault="003358F0" w:rsidP="003358F0">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 xml:space="preserve">2.1. Общая стоимость услуг по настоящему договору </w:t>
      </w:r>
      <w:r>
        <w:rPr>
          <w:rFonts w:ascii="Times New Roman" w:hAnsi="Times New Roman"/>
          <w:bCs/>
          <w:sz w:val="24"/>
          <w:szCs w:val="24"/>
        </w:rPr>
        <w:t xml:space="preserve">составляет </w:t>
      </w:r>
      <w:r w:rsidR="0097419E">
        <w:rPr>
          <w:rFonts w:ascii="Times New Roman" w:hAnsi="Times New Roman"/>
        </w:rPr>
        <w:t>___________________</w:t>
      </w:r>
      <w:r w:rsidRPr="006D3AA8">
        <w:rPr>
          <w:rFonts w:ascii="Times New Roman" w:hAnsi="Times New Roman"/>
        </w:rPr>
        <w:t xml:space="preserve"> (</w:t>
      </w:r>
      <w:r w:rsidR="0097419E">
        <w:rPr>
          <w:rFonts w:ascii="Times New Roman" w:hAnsi="Times New Roman"/>
        </w:rPr>
        <w:t>______________</w:t>
      </w:r>
      <w:r>
        <w:rPr>
          <w:rFonts w:ascii="Times New Roman" w:hAnsi="Times New Roman"/>
        </w:rPr>
        <w:t>)</w:t>
      </w:r>
      <w:r w:rsidRPr="00FE00B9">
        <w:rPr>
          <w:rFonts w:ascii="Times New Roman" w:hAnsi="Times New Roman"/>
        </w:rPr>
        <w:t xml:space="preserve"> рублей(ь)</w:t>
      </w:r>
      <w:r>
        <w:rPr>
          <w:rFonts w:ascii="Times New Roman" w:hAnsi="Times New Roman"/>
          <w:bCs/>
          <w:sz w:val="24"/>
          <w:szCs w:val="24"/>
        </w:rPr>
        <w:t xml:space="preserve">, </w:t>
      </w:r>
      <w:r w:rsidRPr="00BC7C42">
        <w:rPr>
          <w:rFonts w:ascii="Times New Roman" w:hAnsi="Times New Roman"/>
          <w:bCs/>
          <w:i/>
          <w:sz w:val="24"/>
          <w:szCs w:val="24"/>
        </w:rPr>
        <w:t>в том числе НДС/НДС не облагается</w:t>
      </w:r>
      <w:r>
        <w:rPr>
          <w:rFonts w:ascii="Times New Roman" w:hAnsi="Times New Roman"/>
          <w:bCs/>
          <w:sz w:val="24"/>
          <w:szCs w:val="24"/>
        </w:rPr>
        <w:t>.</w:t>
      </w:r>
    </w:p>
    <w:p w:rsidR="003358F0" w:rsidRDefault="003358F0" w:rsidP="003358F0">
      <w:pPr>
        <w:widowControl w:val="0"/>
        <w:spacing w:after="0" w:line="240" w:lineRule="auto"/>
        <w:ind w:firstLine="709"/>
        <w:jc w:val="both"/>
        <w:rPr>
          <w:rFonts w:ascii="Times New Roman" w:hAnsi="Times New Roman"/>
          <w:bCs/>
          <w:sz w:val="24"/>
          <w:szCs w:val="24"/>
        </w:rPr>
      </w:pPr>
      <w:r w:rsidRPr="00CE4861">
        <w:rPr>
          <w:rFonts w:ascii="Times New Roman" w:hAnsi="Times New Roman"/>
          <w:sz w:val="24"/>
          <w:szCs w:val="24"/>
        </w:rPr>
        <w:t xml:space="preserve">2.2. Стоимость договора включает в </w:t>
      </w:r>
      <w:r>
        <w:rPr>
          <w:rFonts w:ascii="Times New Roman" w:hAnsi="Times New Roman"/>
          <w:bCs/>
          <w:sz w:val="24"/>
          <w:szCs w:val="24"/>
        </w:rPr>
        <w:t xml:space="preserve">себя </w:t>
      </w:r>
      <w:r w:rsidR="00BC7C42">
        <w:rPr>
          <w:rFonts w:ascii="Times New Roman" w:hAnsi="Times New Roman"/>
          <w:bCs/>
          <w:sz w:val="24"/>
          <w:szCs w:val="24"/>
        </w:rPr>
        <w:t xml:space="preserve">все </w:t>
      </w:r>
      <w:r>
        <w:rPr>
          <w:rFonts w:ascii="Times New Roman" w:hAnsi="Times New Roman"/>
          <w:bCs/>
          <w:sz w:val="24"/>
          <w:szCs w:val="24"/>
        </w:rPr>
        <w:t>затраты Исполнителя</w:t>
      </w:r>
      <w:r w:rsidR="00BC7C42">
        <w:rPr>
          <w:rFonts w:ascii="Times New Roman" w:hAnsi="Times New Roman"/>
          <w:bCs/>
          <w:sz w:val="24"/>
          <w:szCs w:val="24"/>
        </w:rPr>
        <w:t xml:space="preserve"> для исполнения Договора</w:t>
      </w:r>
      <w:r w:rsidRPr="00CE4861">
        <w:rPr>
          <w:rFonts w:ascii="Times New Roman" w:hAnsi="Times New Roman"/>
          <w:bCs/>
          <w:sz w:val="24"/>
          <w:szCs w:val="24"/>
        </w:rPr>
        <w:t>.</w:t>
      </w:r>
    </w:p>
    <w:p w:rsidR="006D3AA8" w:rsidRPr="006D3AA8" w:rsidRDefault="003358F0" w:rsidP="006D3AA8">
      <w:pPr>
        <w:pStyle w:val="af4"/>
        <w:ind w:firstLine="709"/>
        <w:jc w:val="both"/>
        <w:rPr>
          <w:rFonts w:ascii="Times New Roman" w:hAnsi="Times New Roman" w:cs="Times New Roman"/>
          <w:sz w:val="24"/>
          <w:szCs w:val="24"/>
        </w:rPr>
      </w:pPr>
      <w:r w:rsidRPr="006D3AA8">
        <w:rPr>
          <w:rFonts w:ascii="Times New Roman" w:hAnsi="Times New Roman" w:cs="Times New Roman"/>
          <w:bCs/>
          <w:sz w:val="24"/>
          <w:szCs w:val="24"/>
        </w:rPr>
        <w:t xml:space="preserve">2.3. </w:t>
      </w:r>
      <w:r w:rsidR="00AC7047" w:rsidRPr="006D3AA8">
        <w:rPr>
          <w:rFonts w:ascii="Times New Roman" w:hAnsi="Times New Roman" w:cs="Times New Roman"/>
          <w:bCs/>
          <w:sz w:val="24"/>
          <w:szCs w:val="24"/>
        </w:rPr>
        <w:t>Заказчик осуществляет оплату путем перечисления денежных средств на расчетный счет Исполнителя в размере 100% от стоим</w:t>
      </w:r>
      <w:r w:rsidR="006D3AA8" w:rsidRPr="006D3AA8">
        <w:rPr>
          <w:rFonts w:ascii="Times New Roman" w:hAnsi="Times New Roman" w:cs="Times New Roman"/>
          <w:bCs/>
          <w:sz w:val="24"/>
          <w:szCs w:val="24"/>
        </w:rPr>
        <w:t xml:space="preserve">ости </w:t>
      </w:r>
      <w:r w:rsidR="006D3AA8" w:rsidRPr="006D3AA8">
        <w:rPr>
          <w:rFonts w:ascii="Times New Roman" w:hAnsi="Times New Roman" w:cs="Times New Roman"/>
          <w:sz w:val="24"/>
          <w:szCs w:val="24"/>
        </w:rPr>
        <w:t xml:space="preserve">Договора в течение 5 рабочих дней после дня подписания Договора и </w:t>
      </w:r>
      <w:r w:rsidR="0097419E">
        <w:rPr>
          <w:rFonts w:ascii="Times New Roman" w:hAnsi="Times New Roman" w:cs="Times New Roman"/>
          <w:sz w:val="24"/>
          <w:szCs w:val="24"/>
        </w:rPr>
        <w:t xml:space="preserve">на основании выставленного Исполнителем счета, </w:t>
      </w:r>
      <w:r w:rsidR="0097419E">
        <w:rPr>
          <w:rFonts w:ascii="Times New Roman" w:hAnsi="Times New Roman" w:cs="Times New Roman"/>
          <w:sz w:val="24"/>
          <w:szCs w:val="24"/>
        </w:rPr>
        <w:lastRenderedPageBreak/>
        <w:t>а также на основании предоставленного</w:t>
      </w:r>
      <w:r w:rsidR="006D3AA8" w:rsidRPr="006D3AA8">
        <w:rPr>
          <w:rFonts w:ascii="Times New Roman" w:hAnsi="Times New Roman" w:cs="Times New Roman"/>
          <w:sz w:val="24"/>
          <w:szCs w:val="24"/>
        </w:rPr>
        <w:t xml:space="preserve"> подписанного договора между Исполнителем и организатором Выставки по аренде выставочной площади</w:t>
      </w:r>
      <w:r w:rsidR="003070B9">
        <w:rPr>
          <w:rFonts w:ascii="Times New Roman" w:hAnsi="Times New Roman" w:cs="Times New Roman"/>
          <w:sz w:val="24"/>
          <w:szCs w:val="24"/>
        </w:rPr>
        <w:t xml:space="preserve"> площадью не менее 14 м кв.</w:t>
      </w:r>
    </w:p>
    <w:p w:rsidR="003358F0" w:rsidRPr="005F604C" w:rsidRDefault="003358F0" w:rsidP="003358F0">
      <w:pPr>
        <w:widowControl w:val="0"/>
        <w:spacing w:after="0" w:line="240" w:lineRule="auto"/>
        <w:ind w:firstLine="709"/>
        <w:jc w:val="both"/>
        <w:rPr>
          <w:rFonts w:ascii="Times New Roman" w:hAnsi="Times New Roman"/>
          <w:bCs/>
          <w:sz w:val="24"/>
          <w:szCs w:val="24"/>
        </w:rPr>
      </w:pPr>
    </w:p>
    <w:p w:rsidR="003358F0" w:rsidRPr="00CE4861" w:rsidRDefault="003358F0" w:rsidP="003358F0">
      <w:pPr>
        <w:widowControl w:val="0"/>
        <w:spacing w:after="0" w:line="240" w:lineRule="auto"/>
        <w:ind w:firstLine="709"/>
        <w:jc w:val="both"/>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w:t>
      </w:r>
      <w:r>
        <w:rPr>
          <w:rFonts w:ascii="Times New Roman" w:hAnsi="Times New Roman"/>
          <w:sz w:val="24"/>
          <w:szCs w:val="24"/>
        </w:rPr>
        <w:t>.</w:t>
      </w:r>
    </w:p>
    <w:p w:rsidR="003358F0"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00314462">
        <w:rPr>
          <w:rFonts w:ascii="Times New Roman" w:hAnsi="Times New Roman"/>
          <w:sz w:val="24"/>
          <w:szCs w:val="24"/>
        </w:rPr>
        <w:t xml:space="preserve"> после оказания услуг</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3358F0" w:rsidRPr="00CE4861" w:rsidRDefault="003358F0" w:rsidP="003358F0">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3358F0" w:rsidRPr="00CE4861" w:rsidRDefault="003358F0" w:rsidP="003358F0">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Pr="00CE4861">
        <w:rPr>
          <w:rFonts w:ascii="Times New Roman" w:hAnsi="Times New Roman"/>
          <w:sz w:val="24"/>
          <w:szCs w:val="24"/>
        </w:rPr>
        <w:t xml:space="preserve"> настоящего договора,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Pr="00CE4861">
        <w:rPr>
          <w:rFonts w:ascii="Times New Roman" w:hAnsi="Times New Roman"/>
          <w:sz w:val="24"/>
          <w:szCs w:val="24"/>
        </w:rPr>
        <w:t xml:space="preserve"> настоящего договора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4.5.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исполнения обязательств по настоящему договору в натуре.</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w:t>
      </w:r>
      <w:r w:rsidRPr="00CE4861">
        <w:rPr>
          <w:rFonts w:ascii="Times New Roman" w:hAnsi="Times New Roman"/>
          <w:sz w:val="24"/>
          <w:szCs w:val="24"/>
        </w:rPr>
        <w:lastRenderedPageBreak/>
        <w:t xml:space="preserve">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4.8. Сторона освобождается от ответственности за частичное или полное неисполнение обязательств по настоящему договору,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3358F0" w:rsidRPr="00CE4861" w:rsidRDefault="003358F0" w:rsidP="003358F0">
      <w:pPr>
        <w:widowControl w:val="0"/>
        <w:spacing w:after="0" w:line="240" w:lineRule="auto"/>
        <w:ind w:firstLine="709"/>
        <w:jc w:val="center"/>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3358F0"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3358F0" w:rsidRDefault="003358F0" w:rsidP="003358F0">
      <w:pPr>
        <w:widowControl w:val="0"/>
        <w:spacing w:after="0" w:line="240" w:lineRule="auto"/>
        <w:ind w:firstLine="709"/>
        <w:jc w:val="center"/>
        <w:rPr>
          <w:rFonts w:ascii="Times New Roman" w:hAnsi="Times New Roman"/>
          <w:sz w:val="24"/>
          <w:szCs w:val="24"/>
        </w:rPr>
      </w:pPr>
    </w:p>
    <w:p w:rsidR="003358F0" w:rsidRPr="00CE4861" w:rsidRDefault="003358F0" w:rsidP="003358F0">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6.1. Настоящий договор вступает в силу со дня подписания обеими Сторонами и действует </w:t>
      </w:r>
      <w:r>
        <w:rPr>
          <w:rFonts w:ascii="Times New Roman" w:hAnsi="Times New Roman"/>
          <w:sz w:val="24"/>
          <w:szCs w:val="24"/>
        </w:rPr>
        <w:t>до фактического исполнения обязательств Сторонами</w:t>
      </w:r>
      <w:r w:rsidRPr="00CE4861">
        <w:rPr>
          <w:rFonts w:ascii="Times New Roman" w:hAnsi="Times New Roman"/>
          <w:sz w:val="24"/>
          <w:szCs w:val="24"/>
        </w:rPr>
        <w:t>.</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Досрочное расторжение настоящего договора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3358F0" w:rsidRPr="00CE4861" w:rsidRDefault="003358F0" w:rsidP="003358F0">
      <w:pPr>
        <w:widowControl w:val="0"/>
        <w:spacing w:after="0" w:line="240" w:lineRule="auto"/>
        <w:ind w:firstLine="709"/>
        <w:jc w:val="both"/>
        <w:rPr>
          <w:rFonts w:ascii="Times New Roman" w:hAnsi="Times New Roman"/>
          <w:sz w:val="24"/>
          <w:szCs w:val="24"/>
        </w:rPr>
      </w:pPr>
    </w:p>
    <w:p w:rsidR="003358F0" w:rsidRPr="00CE4861" w:rsidRDefault="003358F0" w:rsidP="003358F0">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3358F0"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связанные с исполнением настоящего договора.</w:t>
      </w:r>
    </w:p>
    <w:p w:rsidR="003358F0" w:rsidRPr="00CE4861" w:rsidRDefault="003358F0" w:rsidP="003358F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CE4861">
        <w:rPr>
          <w:rFonts w:ascii="Times New Roman" w:hAnsi="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Pr>
          <w:rFonts w:ascii="Times New Roman" w:hAnsi="Times New Roman"/>
          <w:sz w:val="24"/>
          <w:szCs w:val="24"/>
        </w:rPr>
        <w:t>3</w:t>
      </w:r>
      <w:r w:rsidRPr="00CE4861">
        <w:rPr>
          <w:rFonts w:ascii="Times New Roman" w:hAnsi="Times New Roman"/>
          <w:sz w:val="24"/>
          <w:szCs w:val="24"/>
        </w:rPr>
        <w:t>.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3358F0" w:rsidRPr="00CE4861" w:rsidRDefault="003358F0" w:rsidP="003358F0">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3358F0" w:rsidRDefault="003358F0" w:rsidP="003358F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Pr="00CE4861">
        <w:rPr>
          <w:rFonts w:ascii="Times New Roman" w:hAnsi="Times New Roman"/>
          <w:sz w:val="24"/>
          <w:szCs w:val="24"/>
        </w:rPr>
        <w:t>.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rsidR="003358F0" w:rsidRPr="00CE4861" w:rsidRDefault="003358F0" w:rsidP="003358F0">
      <w:pPr>
        <w:widowControl w:val="0"/>
        <w:spacing w:after="0" w:line="240" w:lineRule="auto"/>
        <w:jc w:val="both"/>
        <w:rPr>
          <w:rFonts w:ascii="Times New Roman" w:hAnsi="Times New Roman"/>
          <w:sz w:val="24"/>
          <w:szCs w:val="24"/>
        </w:rPr>
      </w:pPr>
    </w:p>
    <w:p w:rsidR="003358F0" w:rsidRDefault="003358F0" w:rsidP="003358F0">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9104A2" w:rsidRPr="009104A2" w:rsidRDefault="009104A2" w:rsidP="00654E2A">
      <w:pPr>
        <w:spacing w:after="0" w:line="260" w:lineRule="exact"/>
        <w:ind w:firstLine="709"/>
        <w:jc w:val="both"/>
        <w:rPr>
          <w:rFonts w:ascii="Times New Roman" w:hAnsi="Times New Roman"/>
          <w:sz w:val="24"/>
          <w:szCs w:val="24"/>
        </w:rPr>
      </w:pPr>
    </w:p>
    <w:tbl>
      <w:tblPr>
        <w:tblW w:w="0" w:type="auto"/>
        <w:tblInd w:w="-34" w:type="dxa"/>
        <w:tblLook w:val="04A0" w:firstRow="1" w:lastRow="0" w:firstColumn="1" w:lastColumn="0" w:noHBand="0" w:noVBand="1"/>
      </w:tblPr>
      <w:tblGrid>
        <w:gridCol w:w="34"/>
        <w:gridCol w:w="4839"/>
        <w:gridCol w:w="87"/>
        <w:gridCol w:w="276"/>
        <w:gridCol w:w="4369"/>
      </w:tblGrid>
      <w:tr w:rsidR="00AB54CE" w:rsidRPr="00654E2A" w:rsidTr="007806FB">
        <w:tc>
          <w:tcPr>
            <w:tcW w:w="4873" w:type="dxa"/>
            <w:gridSpan w:val="2"/>
            <w:shd w:val="clear" w:color="auto" w:fill="auto"/>
          </w:tcPr>
          <w:p w:rsidR="00AB54CE" w:rsidRPr="00072112" w:rsidRDefault="00D5002C" w:rsidP="00654E2A">
            <w:pPr>
              <w:spacing w:after="0" w:line="200" w:lineRule="exact"/>
              <w:jc w:val="both"/>
              <w:rPr>
                <w:rFonts w:ascii="Times New Roman" w:hAnsi="Times New Roman"/>
                <w:b/>
                <w:sz w:val="20"/>
                <w:szCs w:val="20"/>
              </w:rPr>
            </w:pPr>
            <w:r w:rsidRPr="00072112">
              <w:rPr>
                <w:rFonts w:ascii="Times New Roman" w:hAnsi="Times New Roman"/>
                <w:b/>
                <w:sz w:val="20"/>
                <w:szCs w:val="20"/>
              </w:rPr>
              <w:t>Заказчик</w:t>
            </w:r>
            <w:r w:rsidR="007806FB" w:rsidRPr="00072112">
              <w:rPr>
                <w:rFonts w:ascii="Times New Roman" w:hAnsi="Times New Roman"/>
                <w:b/>
                <w:sz w:val="20"/>
                <w:szCs w:val="20"/>
              </w:rPr>
              <w:t>:</w:t>
            </w:r>
          </w:p>
        </w:tc>
        <w:tc>
          <w:tcPr>
            <w:tcW w:w="4732" w:type="dxa"/>
            <w:gridSpan w:val="3"/>
            <w:shd w:val="clear" w:color="auto" w:fill="auto"/>
          </w:tcPr>
          <w:p w:rsidR="00AB54CE" w:rsidRPr="00072112" w:rsidRDefault="00D5002C" w:rsidP="00654E2A">
            <w:pPr>
              <w:spacing w:after="0" w:line="200" w:lineRule="exact"/>
              <w:jc w:val="both"/>
              <w:rPr>
                <w:rFonts w:ascii="Times New Roman" w:hAnsi="Times New Roman"/>
                <w:b/>
                <w:sz w:val="20"/>
                <w:szCs w:val="20"/>
              </w:rPr>
            </w:pPr>
            <w:r w:rsidRPr="00072112">
              <w:rPr>
                <w:rFonts w:ascii="Times New Roman" w:hAnsi="Times New Roman"/>
                <w:b/>
                <w:sz w:val="20"/>
                <w:szCs w:val="20"/>
              </w:rPr>
              <w:t>Исполнитель</w:t>
            </w:r>
            <w:r w:rsidR="007806FB" w:rsidRPr="00072112">
              <w:rPr>
                <w:rFonts w:ascii="Times New Roman" w:hAnsi="Times New Roman"/>
                <w:b/>
                <w:sz w:val="20"/>
                <w:szCs w:val="20"/>
              </w:rPr>
              <w:t>:</w:t>
            </w:r>
          </w:p>
        </w:tc>
      </w:tr>
      <w:tr w:rsidR="00AB54CE" w:rsidRPr="00654E2A" w:rsidTr="007806FB">
        <w:tc>
          <w:tcPr>
            <w:tcW w:w="4873" w:type="dxa"/>
            <w:gridSpan w:val="2"/>
            <w:shd w:val="clear" w:color="auto" w:fill="auto"/>
          </w:tcPr>
          <w:p w:rsidR="00AB54CE" w:rsidRPr="00072112" w:rsidRDefault="00AB54CE" w:rsidP="00654E2A">
            <w:pPr>
              <w:spacing w:after="0" w:line="200" w:lineRule="exact"/>
              <w:jc w:val="both"/>
              <w:rPr>
                <w:rFonts w:ascii="Times New Roman" w:hAnsi="Times New Roman"/>
                <w:b/>
                <w:sz w:val="20"/>
                <w:szCs w:val="20"/>
              </w:rPr>
            </w:pPr>
            <w:r w:rsidRPr="00072112">
              <w:rPr>
                <w:rFonts w:ascii="Times New Roman" w:hAnsi="Times New Roman"/>
                <w:b/>
                <w:sz w:val="20"/>
                <w:szCs w:val="20"/>
              </w:rPr>
              <w:t xml:space="preserve">Фонд «Региональный центр инжиниринга» </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к/с 30101810900000000603</w:t>
            </w:r>
          </w:p>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rsidR="007806FB" w:rsidRPr="00654E2A" w:rsidRDefault="007806FB" w:rsidP="00654E2A">
            <w:pPr>
              <w:spacing w:after="0" w:line="200" w:lineRule="exact"/>
              <w:jc w:val="both"/>
              <w:rPr>
                <w:rFonts w:ascii="Times New Roman" w:hAnsi="Times New Roman"/>
                <w:sz w:val="20"/>
                <w:szCs w:val="20"/>
              </w:rPr>
            </w:pPr>
          </w:p>
          <w:p w:rsidR="007806FB" w:rsidRPr="00654E2A" w:rsidRDefault="003D0DC6" w:rsidP="00654E2A">
            <w:pPr>
              <w:spacing w:after="0" w:line="200" w:lineRule="exact"/>
              <w:jc w:val="both"/>
              <w:rPr>
                <w:rFonts w:ascii="Times New Roman" w:hAnsi="Times New Roman"/>
                <w:sz w:val="20"/>
                <w:szCs w:val="20"/>
              </w:rPr>
            </w:pPr>
            <w:proofErr w:type="spellStart"/>
            <w:r>
              <w:rPr>
                <w:rFonts w:ascii="Times New Roman" w:hAnsi="Times New Roman"/>
                <w:sz w:val="20"/>
                <w:szCs w:val="20"/>
              </w:rPr>
              <w:t>И.о</w:t>
            </w:r>
            <w:proofErr w:type="spellEnd"/>
            <w:r>
              <w:rPr>
                <w:rFonts w:ascii="Times New Roman" w:hAnsi="Times New Roman"/>
                <w:sz w:val="20"/>
                <w:szCs w:val="20"/>
              </w:rPr>
              <w:t>. д</w:t>
            </w:r>
            <w:r w:rsidR="00072112">
              <w:rPr>
                <w:rFonts w:ascii="Times New Roman" w:hAnsi="Times New Roman"/>
                <w:sz w:val="20"/>
                <w:szCs w:val="20"/>
              </w:rPr>
              <w:t>иректор</w:t>
            </w:r>
            <w:r>
              <w:rPr>
                <w:rFonts w:ascii="Times New Roman" w:hAnsi="Times New Roman"/>
                <w:sz w:val="20"/>
                <w:szCs w:val="20"/>
              </w:rPr>
              <w:t>а</w:t>
            </w:r>
          </w:p>
        </w:tc>
        <w:tc>
          <w:tcPr>
            <w:tcW w:w="4732" w:type="dxa"/>
            <w:gridSpan w:val="3"/>
            <w:shd w:val="clear" w:color="auto" w:fill="auto"/>
          </w:tcPr>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 </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w:t>
            </w:r>
            <w:r w:rsidR="003D0DC6">
              <w:rPr>
                <w:rFonts w:ascii="Times New Roman" w:hAnsi="Times New Roman"/>
                <w:sz w:val="20"/>
                <w:szCs w:val="20"/>
              </w:rPr>
              <w:t xml:space="preserve">_________________ / И.В. </w:t>
            </w:r>
            <w:proofErr w:type="spellStart"/>
            <w:r w:rsidR="003D0DC6">
              <w:rPr>
                <w:rFonts w:ascii="Times New Roman" w:hAnsi="Times New Roman"/>
                <w:sz w:val="20"/>
                <w:szCs w:val="20"/>
              </w:rPr>
              <w:t>Кузовников</w:t>
            </w:r>
            <w:proofErr w:type="spellEnd"/>
            <w:r w:rsidR="00AB54CE" w:rsidRPr="00654E2A">
              <w:rPr>
                <w:rFonts w:ascii="Times New Roman" w:hAnsi="Times New Roman"/>
                <w:sz w:val="20"/>
                <w:szCs w:val="20"/>
              </w:rPr>
              <w:tab/>
            </w:r>
            <w:r w:rsidR="00AB54CE" w:rsidRPr="00654E2A">
              <w:rPr>
                <w:rFonts w:ascii="Times New Roman" w:hAnsi="Times New Roman"/>
                <w:sz w:val="20"/>
                <w:szCs w:val="20"/>
              </w:rPr>
              <w:tab/>
              <w:t>М.П.</w:t>
            </w:r>
          </w:p>
        </w:tc>
        <w:tc>
          <w:tcPr>
            <w:tcW w:w="276" w:type="dxa"/>
            <w:shd w:val="clear" w:color="auto" w:fill="auto"/>
          </w:tcPr>
          <w:p w:rsidR="00AB54CE" w:rsidRPr="00654E2A" w:rsidRDefault="00AB54CE" w:rsidP="00654E2A">
            <w:pPr>
              <w:spacing w:after="0" w:line="200" w:lineRule="exact"/>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w:t>
            </w:r>
            <w:r w:rsidR="00AB54CE" w:rsidRPr="00654E2A">
              <w:rPr>
                <w:rFonts w:ascii="Times New Roman" w:hAnsi="Times New Roman"/>
                <w:sz w:val="20"/>
                <w:szCs w:val="20"/>
              </w:rPr>
              <w:t xml:space="preserve">___________  / </w:t>
            </w:r>
          </w:p>
          <w:p w:rsidR="00AB54CE" w:rsidRPr="00654E2A" w:rsidRDefault="00AB54CE" w:rsidP="00654E2A">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276"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r>
    </w:tbl>
    <w:p w:rsidR="005438B2" w:rsidRDefault="005438B2" w:rsidP="005438B2">
      <w:pPr>
        <w:spacing w:after="0" w:line="240" w:lineRule="auto"/>
        <w:jc w:val="right"/>
        <w:rPr>
          <w:rFonts w:ascii="Times New Roman" w:hAnsi="Times New Roman"/>
        </w:rPr>
        <w:sectPr w:rsidR="005438B2">
          <w:footerReference w:type="default" r:id="rId12"/>
          <w:pgSz w:w="11906" w:h="16838"/>
          <w:pgMar w:top="709" w:right="850" w:bottom="1134" w:left="1701" w:header="0" w:footer="0" w:gutter="0"/>
          <w:cols w:space="720"/>
          <w:formProt w:val="0"/>
          <w:docGrid w:linePitch="360" w:charSpace="28672"/>
        </w:sectPr>
      </w:pPr>
    </w:p>
    <w:p w:rsidR="005438B2" w:rsidRPr="00D5002C" w:rsidRDefault="005438B2" w:rsidP="00D5002C">
      <w:pPr>
        <w:spacing w:after="0" w:line="240" w:lineRule="auto"/>
        <w:jc w:val="right"/>
        <w:rPr>
          <w:rFonts w:ascii="Times New Roman" w:hAnsi="Times New Roman"/>
          <w:sz w:val="24"/>
          <w:szCs w:val="24"/>
        </w:rPr>
      </w:pPr>
      <w:r w:rsidRPr="00D5002C">
        <w:rPr>
          <w:rFonts w:ascii="Times New Roman" w:hAnsi="Times New Roman"/>
          <w:sz w:val="24"/>
          <w:szCs w:val="24"/>
        </w:rPr>
        <w:lastRenderedPageBreak/>
        <w:t xml:space="preserve">Приложение 1 </w:t>
      </w:r>
    </w:p>
    <w:p w:rsidR="00F67CB5" w:rsidRPr="00D5002C" w:rsidRDefault="005438B2" w:rsidP="00D5002C">
      <w:pPr>
        <w:spacing w:after="0" w:line="240" w:lineRule="auto"/>
        <w:jc w:val="right"/>
        <w:rPr>
          <w:rFonts w:ascii="Times New Roman" w:hAnsi="Times New Roman"/>
          <w:sz w:val="24"/>
          <w:szCs w:val="24"/>
        </w:rPr>
      </w:pPr>
      <w:r w:rsidRPr="00D5002C">
        <w:rPr>
          <w:rFonts w:ascii="Times New Roman" w:hAnsi="Times New Roman"/>
          <w:sz w:val="24"/>
          <w:szCs w:val="24"/>
        </w:rPr>
        <w:t>к договору № ___________ от ___________</w:t>
      </w:r>
    </w:p>
    <w:p w:rsidR="005438B2" w:rsidRPr="00D5002C" w:rsidRDefault="005438B2" w:rsidP="00D5002C">
      <w:pPr>
        <w:spacing w:after="0" w:line="240" w:lineRule="auto"/>
        <w:jc w:val="right"/>
        <w:rPr>
          <w:rFonts w:ascii="Times New Roman" w:hAnsi="Times New Roman"/>
          <w:sz w:val="24"/>
          <w:szCs w:val="24"/>
        </w:rPr>
      </w:pPr>
    </w:p>
    <w:p w:rsidR="0013334D" w:rsidRPr="00D5002C" w:rsidRDefault="0013334D" w:rsidP="0013334D">
      <w:pPr>
        <w:autoSpaceDE w:val="0"/>
        <w:autoSpaceDN w:val="0"/>
        <w:adjustRightInd w:val="0"/>
        <w:spacing w:after="0" w:line="240" w:lineRule="auto"/>
        <w:contextualSpacing/>
        <w:jc w:val="center"/>
        <w:rPr>
          <w:rFonts w:ascii="Times New Roman" w:hAnsi="Times New Roman"/>
          <w:b/>
          <w:sz w:val="24"/>
          <w:szCs w:val="24"/>
        </w:rPr>
      </w:pPr>
      <w:r w:rsidRPr="00D5002C">
        <w:rPr>
          <w:rFonts w:ascii="Times New Roman" w:hAnsi="Times New Roman"/>
          <w:b/>
          <w:sz w:val="24"/>
          <w:szCs w:val="24"/>
        </w:rPr>
        <w:t>Техническое задание</w:t>
      </w:r>
    </w:p>
    <w:p w:rsidR="0013334D" w:rsidRPr="00D5002C" w:rsidRDefault="0013334D" w:rsidP="0013334D">
      <w:pPr>
        <w:spacing w:after="0" w:line="240" w:lineRule="auto"/>
        <w:contextualSpacing/>
        <w:jc w:val="center"/>
        <w:rPr>
          <w:rFonts w:ascii="Times New Roman" w:hAnsi="Times New Roman"/>
          <w:b/>
          <w:sz w:val="24"/>
          <w:szCs w:val="24"/>
        </w:rPr>
      </w:pPr>
    </w:p>
    <w:p w:rsidR="0013334D" w:rsidRPr="00D5002C" w:rsidRDefault="0013334D" w:rsidP="0013334D">
      <w:pPr>
        <w:spacing w:after="0" w:line="240" w:lineRule="auto"/>
        <w:jc w:val="both"/>
        <w:rPr>
          <w:rFonts w:ascii="Times New Roman" w:hAnsi="Times New Roman"/>
          <w:sz w:val="24"/>
          <w:szCs w:val="24"/>
        </w:rPr>
      </w:pPr>
    </w:p>
    <w:p w:rsidR="0013334D" w:rsidRPr="00D5002C" w:rsidRDefault="0013334D" w:rsidP="0013334D">
      <w:pPr>
        <w:numPr>
          <w:ilvl w:val="0"/>
          <w:numId w:val="12"/>
        </w:numPr>
        <w:spacing w:after="0" w:line="240" w:lineRule="auto"/>
        <w:ind w:left="0" w:firstLine="567"/>
        <w:jc w:val="both"/>
        <w:rPr>
          <w:rFonts w:ascii="Times New Roman" w:hAnsi="Times New Roman"/>
          <w:b/>
          <w:sz w:val="24"/>
          <w:szCs w:val="24"/>
        </w:rPr>
      </w:pPr>
      <w:r w:rsidRPr="00D5002C">
        <w:rPr>
          <w:rFonts w:ascii="Times New Roman" w:hAnsi="Times New Roman"/>
          <w:b/>
          <w:sz w:val="24"/>
          <w:szCs w:val="24"/>
        </w:rPr>
        <w:t>Общие положения:</w:t>
      </w:r>
    </w:p>
    <w:p w:rsidR="0013334D" w:rsidRPr="00D5002C" w:rsidRDefault="0013334D" w:rsidP="0013334D">
      <w:pPr>
        <w:spacing w:after="0" w:line="240" w:lineRule="auto"/>
        <w:ind w:firstLine="567"/>
        <w:jc w:val="both"/>
        <w:rPr>
          <w:rFonts w:ascii="Times New Roman" w:hAnsi="Times New Roman"/>
          <w:sz w:val="24"/>
          <w:szCs w:val="24"/>
        </w:rPr>
      </w:pPr>
      <w:r w:rsidRPr="00D5002C">
        <w:rPr>
          <w:rFonts w:ascii="Times New Roman" w:hAnsi="Times New Roman"/>
          <w:sz w:val="24"/>
          <w:szCs w:val="24"/>
        </w:rPr>
        <w:t>Исполнитель: _____________</w:t>
      </w:r>
    </w:p>
    <w:p w:rsidR="0013334D" w:rsidRPr="00D5002C" w:rsidRDefault="0013334D" w:rsidP="0013334D">
      <w:pPr>
        <w:spacing w:after="0" w:line="240" w:lineRule="auto"/>
        <w:ind w:firstLine="567"/>
        <w:jc w:val="both"/>
        <w:rPr>
          <w:rFonts w:ascii="Times New Roman" w:hAnsi="Times New Roman"/>
          <w:sz w:val="24"/>
          <w:szCs w:val="24"/>
        </w:rPr>
      </w:pPr>
      <w:r w:rsidRPr="00D5002C">
        <w:rPr>
          <w:rFonts w:ascii="Times New Roman" w:hAnsi="Times New Roman"/>
          <w:sz w:val="24"/>
          <w:szCs w:val="24"/>
        </w:rPr>
        <w:t xml:space="preserve">Заказчик: Фонд «Региональный Центр Инжиниринга» в целях реализации мероприятия «Обеспечение доступа субъектов малого и среднего предпринимательства к экспортной поддержке (создание и развитие центра координации поддержки </w:t>
      </w:r>
      <w:proofErr w:type="spellStart"/>
      <w:r w:rsidRPr="00D5002C">
        <w:rPr>
          <w:rFonts w:ascii="Times New Roman" w:hAnsi="Times New Roman"/>
          <w:sz w:val="24"/>
          <w:szCs w:val="24"/>
        </w:rPr>
        <w:t>экспортно</w:t>
      </w:r>
      <w:proofErr w:type="spellEnd"/>
      <w:r w:rsidRPr="00D5002C">
        <w:rPr>
          <w:rFonts w:ascii="Times New Roman" w:hAnsi="Times New Roman"/>
          <w:sz w:val="24"/>
          <w:szCs w:val="24"/>
        </w:rPr>
        <w:t xml:space="preserve"> ориентированных субъектов малого и среднего предпринимательства)».</w:t>
      </w:r>
    </w:p>
    <w:p w:rsidR="0013334D" w:rsidRPr="00D5002C" w:rsidRDefault="0013334D" w:rsidP="00546E2A">
      <w:pPr>
        <w:widowControl w:val="0"/>
        <w:spacing w:after="0" w:line="240" w:lineRule="auto"/>
        <w:ind w:firstLine="567"/>
        <w:jc w:val="both"/>
        <w:rPr>
          <w:rFonts w:ascii="Times New Roman" w:hAnsi="Times New Roman"/>
          <w:sz w:val="24"/>
          <w:szCs w:val="24"/>
        </w:rPr>
      </w:pPr>
      <w:r w:rsidRPr="00D5002C">
        <w:rPr>
          <w:rFonts w:ascii="Times New Roman" w:hAnsi="Times New Roman"/>
          <w:sz w:val="24"/>
          <w:szCs w:val="24"/>
        </w:rPr>
        <w:t xml:space="preserve">Предмет договора: Услуги по </w:t>
      </w:r>
      <w:r w:rsidR="00093409">
        <w:rPr>
          <w:rFonts w:ascii="Times New Roman" w:hAnsi="Times New Roman"/>
          <w:sz w:val="24"/>
          <w:szCs w:val="24"/>
        </w:rPr>
        <w:t>аренде и застройке индивидуального</w:t>
      </w:r>
      <w:r w:rsidRPr="00D5002C">
        <w:rPr>
          <w:rFonts w:ascii="Times New Roman" w:hAnsi="Times New Roman"/>
          <w:sz w:val="24"/>
          <w:szCs w:val="24"/>
        </w:rPr>
        <w:t xml:space="preserve"> стенда</w:t>
      </w:r>
      <w:r w:rsidR="00F37240">
        <w:rPr>
          <w:rFonts w:ascii="Times New Roman" w:hAnsi="Times New Roman"/>
          <w:sz w:val="24"/>
          <w:szCs w:val="24"/>
        </w:rPr>
        <w:t xml:space="preserve"> </w:t>
      </w:r>
      <w:proofErr w:type="spellStart"/>
      <w:r w:rsidR="00F37240">
        <w:rPr>
          <w:rFonts w:ascii="Times New Roman" w:hAnsi="Times New Roman"/>
          <w:sz w:val="24"/>
          <w:szCs w:val="24"/>
        </w:rPr>
        <w:t>экспортно</w:t>
      </w:r>
      <w:proofErr w:type="spellEnd"/>
      <w:r w:rsidR="00F37240">
        <w:rPr>
          <w:rFonts w:ascii="Times New Roman" w:hAnsi="Times New Roman"/>
          <w:sz w:val="24"/>
          <w:szCs w:val="24"/>
        </w:rPr>
        <w:t xml:space="preserve"> ориентированного</w:t>
      </w:r>
      <w:r w:rsidRPr="00D5002C">
        <w:rPr>
          <w:rFonts w:ascii="Times New Roman" w:hAnsi="Times New Roman"/>
          <w:sz w:val="24"/>
          <w:szCs w:val="24"/>
        </w:rPr>
        <w:t xml:space="preserve"> СМСП Пермского края в рамках выставки «</w:t>
      </w:r>
      <w:proofErr w:type="spellStart"/>
      <w:r w:rsidR="00EA57B1">
        <w:rPr>
          <w:rFonts w:ascii="Times New Roman" w:hAnsi="Times New Roman"/>
          <w:sz w:val="24"/>
          <w:szCs w:val="24"/>
          <w:lang w:val="en-US"/>
        </w:rPr>
        <w:t>Spielwarenmesse</w:t>
      </w:r>
      <w:proofErr w:type="spellEnd"/>
      <w:r w:rsidR="00EA57B1">
        <w:rPr>
          <w:rFonts w:ascii="Times New Roman" w:hAnsi="Times New Roman"/>
          <w:sz w:val="24"/>
          <w:szCs w:val="24"/>
        </w:rPr>
        <w:t xml:space="preserve"> 2020» (Германия, г. Нюрнберг) (аренда площади, застройка </w:t>
      </w:r>
      <w:r w:rsidR="00236C9B">
        <w:rPr>
          <w:rFonts w:ascii="Times New Roman" w:hAnsi="Times New Roman"/>
          <w:sz w:val="24"/>
          <w:szCs w:val="24"/>
        </w:rPr>
        <w:t xml:space="preserve">индивидуального </w:t>
      </w:r>
      <w:r w:rsidR="00EA57B1">
        <w:rPr>
          <w:rFonts w:ascii="Times New Roman" w:hAnsi="Times New Roman"/>
          <w:sz w:val="24"/>
          <w:szCs w:val="24"/>
        </w:rPr>
        <w:t>стенда</w:t>
      </w:r>
      <w:r w:rsidR="00EA57B1" w:rsidRPr="00156166">
        <w:rPr>
          <w:rFonts w:ascii="Times New Roman" w:hAnsi="Times New Roman"/>
          <w:sz w:val="24"/>
          <w:szCs w:val="24"/>
        </w:rPr>
        <w:t>)</w:t>
      </w:r>
      <w:r w:rsidR="00EA57B1">
        <w:rPr>
          <w:rFonts w:ascii="Times New Roman" w:hAnsi="Times New Roman"/>
          <w:sz w:val="24"/>
          <w:szCs w:val="24"/>
        </w:rPr>
        <w:t xml:space="preserve"> </w:t>
      </w:r>
      <w:r w:rsidRPr="00D5002C">
        <w:rPr>
          <w:rFonts w:ascii="Times New Roman" w:hAnsi="Times New Roman"/>
          <w:sz w:val="24"/>
          <w:szCs w:val="24"/>
        </w:rPr>
        <w:t>(далее – Выставка).</w:t>
      </w:r>
    </w:p>
    <w:p w:rsidR="0013334D" w:rsidRPr="00D5002C" w:rsidRDefault="0013334D" w:rsidP="0013334D">
      <w:pPr>
        <w:spacing w:after="0" w:line="240" w:lineRule="auto"/>
        <w:ind w:firstLine="567"/>
        <w:jc w:val="both"/>
        <w:rPr>
          <w:rFonts w:ascii="Times New Roman" w:hAnsi="Times New Roman"/>
          <w:sz w:val="24"/>
          <w:szCs w:val="24"/>
        </w:rPr>
      </w:pPr>
      <w:r w:rsidRPr="00D5002C">
        <w:rPr>
          <w:rFonts w:ascii="Times New Roman" w:hAnsi="Times New Roman"/>
          <w:sz w:val="24"/>
          <w:szCs w:val="24"/>
        </w:rPr>
        <w:t>Сроки проведе</w:t>
      </w:r>
      <w:r>
        <w:rPr>
          <w:rFonts w:ascii="Times New Roman" w:hAnsi="Times New Roman"/>
          <w:sz w:val="24"/>
          <w:szCs w:val="24"/>
        </w:rPr>
        <w:t xml:space="preserve">ния Выставки: </w:t>
      </w:r>
      <w:r w:rsidR="00EA57B1">
        <w:rPr>
          <w:rFonts w:ascii="Times New Roman" w:hAnsi="Times New Roman"/>
          <w:sz w:val="24"/>
          <w:szCs w:val="24"/>
        </w:rPr>
        <w:t>с 2</w:t>
      </w:r>
      <w:r w:rsidR="00EA57B1" w:rsidRPr="00156166">
        <w:rPr>
          <w:rFonts w:ascii="Times New Roman" w:hAnsi="Times New Roman"/>
          <w:sz w:val="24"/>
          <w:szCs w:val="24"/>
        </w:rPr>
        <w:t xml:space="preserve">9 </w:t>
      </w:r>
      <w:r w:rsidR="00EA57B1">
        <w:rPr>
          <w:rFonts w:ascii="Times New Roman" w:hAnsi="Times New Roman"/>
          <w:sz w:val="24"/>
          <w:szCs w:val="24"/>
        </w:rPr>
        <w:t xml:space="preserve">января по 02 февраля </w:t>
      </w:r>
      <w:smartTag w:uri="urn:schemas-microsoft-com:office:smarttags" w:element="metricconverter">
        <w:smartTagPr>
          <w:attr w:name="ProductID" w:val="2020 г"/>
        </w:smartTagPr>
        <w:r w:rsidR="00EA57B1">
          <w:rPr>
            <w:rFonts w:ascii="Times New Roman" w:hAnsi="Times New Roman"/>
            <w:sz w:val="24"/>
            <w:szCs w:val="24"/>
          </w:rPr>
          <w:t>2020 г</w:t>
        </w:r>
      </w:smartTag>
      <w:r w:rsidR="00EA57B1">
        <w:rPr>
          <w:rFonts w:ascii="Times New Roman" w:hAnsi="Times New Roman"/>
          <w:sz w:val="24"/>
          <w:szCs w:val="24"/>
        </w:rPr>
        <w:t>.</w:t>
      </w:r>
    </w:p>
    <w:p w:rsidR="0013334D" w:rsidRPr="00D5002C" w:rsidRDefault="0013334D" w:rsidP="0013334D">
      <w:pPr>
        <w:spacing w:after="0" w:line="240" w:lineRule="auto"/>
        <w:ind w:firstLine="567"/>
        <w:jc w:val="both"/>
        <w:rPr>
          <w:rFonts w:ascii="Times New Roman" w:hAnsi="Times New Roman"/>
          <w:sz w:val="24"/>
          <w:szCs w:val="24"/>
        </w:rPr>
      </w:pPr>
      <w:r w:rsidRPr="00D5002C">
        <w:rPr>
          <w:rFonts w:ascii="Times New Roman" w:hAnsi="Times New Roman"/>
          <w:sz w:val="24"/>
          <w:szCs w:val="24"/>
        </w:rPr>
        <w:t>Сроки реализации: с момента закл</w:t>
      </w:r>
      <w:r>
        <w:rPr>
          <w:rFonts w:ascii="Times New Roman" w:hAnsi="Times New Roman"/>
          <w:sz w:val="24"/>
          <w:szCs w:val="24"/>
        </w:rPr>
        <w:t xml:space="preserve">ючения договора до </w:t>
      </w:r>
      <w:r w:rsidR="00EA57B1">
        <w:rPr>
          <w:rFonts w:ascii="Times New Roman" w:hAnsi="Times New Roman"/>
          <w:sz w:val="24"/>
          <w:szCs w:val="24"/>
        </w:rPr>
        <w:t>28.02.2020</w:t>
      </w:r>
      <w:r w:rsidR="00EA57B1" w:rsidRPr="004636FA">
        <w:rPr>
          <w:rFonts w:ascii="Times New Roman" w:hAnsi="Times New Roman"/>
          <w:sz w:val="24"/>
          <w:szCs w:val="24"/>
        </w:rPr>
        <w:t xml:space="preserve"> г</w:t>
      </w:r>
      <w:r w:rsidR="00EA57B1">
        <w:rPr>
          <w:rFonts w:ascii="Times New Roman" w:hAnsi="Times New Roman"/>
          <w:sz w:val="24"/>
          <w:szCs w:val="24"/>
        </w:rPr>
        <w:t>.</w:t>
      </w:r>
    </w:p>
    <w:p w:rsidR="00F37240" w:rsidRPr="00F37240" w:rsidRDefault="0013334D" w:rsidP="00F37240">
      <w:pPr>
        <w:spacing w:after="0" w:line="240" w:lineRule="auto"/>
        <w:ind w:firstLine="567"/>
        <w:jc w:val="both"/>
        <w:rPr>
          <w:rFonts w:ascii="Times New Roman" w:hAnsi="Times New Roman"/>
          <w:sz w:val="24"/>
          <w:szCs w:val="24"/>
        </w:rPr>
      </w:pPr>
      <w:r w:rsidRPr="00D5002C">
        <w:rPr>
          <w:rFonts w:ascii="Times New Roman" w:hAnsi="Times New Roman"/>
          <w:sz w:val="24"/>
          <w:szCs w:val="24"/>
        </w:rPr>
        <w:t>Место</w:t>
      </w:r>
      <w:r w:rsidRPr="00F37240">
        <w:rPr>
          <w:rFonts w:ascii="Times New Roman" w:hAnsi="Times New Roman"/>
          <w:sz w:val="24"/>
          <w:szCs w:val="24"/>
        </w:rPr>
        <w:t xml:space="preserve"> </w:t>
      </w:r>
      <w:r w:rsidRPr="00D5002C">
        <w:rPr>
          <w:rFonts w:ascii="Times New Roman" w:hAnsi="Times New Roman"/>
          <w:sz w:val="24"/>
          <w:szCs w:val="24"/>
        </w:rPr>
        <w:t>проведения</w:t>
      </w:r>
      <w:r w:rsidRPr="00F37240">
        <w:rPr>
          <w:rFonts w:ascii="Times New Roman" w:hAnsi="Times New Roman"/>
          <w:sz w:val="24"/>
          <w:szCs w:val="24"/>
        </w:rPr>
        <w:t xml:space="preserve"> </w:t>
      </w:r>
      <w:r w:rsidRPr="00D5002C">
        <w:rPr>
          <w:rFonts w:ascii="Times New Roman" w:hAnsi="Times New Roman"/>
          <w:sz w:val="24"/>
          <w:szCs w:val="24"/>
        </w:rPr>
        <w:t>Выставки</w:t>
      </w:r>
      <w:r w:rsidRPr="00F37240">
        <w:rPr>
          <w:rFonts w:ascii="Times New Roman" w:hAnsi="Times New Roman"/>
          <w:sz w:val="24"/>
          <w:szCs w:val="24"/>
        </w:rPr>
        <w:t>:</w:t>
      </w:r>
      <w:r w:rsidR="00F37240">
        <w:rPr>
          <w:rFonts w:ascii="Times New Roman" w:hAnsi="Times New Roman"/>
          <w:sz w:val="24"/>
          <w:szCs w:val="24"/>
        </w:rPr>
        <w:t xml:space="preserve"> </w:t>
      </w:r>
      <w:proofErr w:type="spellStart"/>
      <w:r w:rsidR="00F37240" w:rsidRPr="00F37240">
        <w:rPr>
          <w:rFonts w:ascii="Times New Roman" w:hAnsi="Times New Roman"/>
          <w:sz w:val="24"/>
          <w:szCs w:val="24"/>
        </w:rPr>
        <w:t>Messezentrum</w:t>
      </w:r>
      <w:proofErr w:type="spellEnd"/>
      <w:r w:rsidR="00F37240" w:rsidRPr="00F37240">
        <w:rPr>
          <w:rFonts w:ascii="Times New Roman" w:hAnsi="Times New Roman"/>
          <w:sz w:val="24"/>
          <w:szCs w:val="24"/>
        </w:rPr>
        <w:t xml:space="preserve"> </w:t>
      </w:r>
      <w:proofErr w:type="spellStart"/>
      <w:r w:rsidR="00F37240" w:rsidRPr="00F37240">
        <w:rPr>
          <w:rFonts w:ascii="Times New Roman" w:hAnsi="Times New Roman"/>
          <w:sz w:val="24"/>
          <w:szCs w:val="24"/>
        </w:rPr>
        <w:t>Nürnberg</w:t>
      </w:r>
      <w:proofErr w:type="spellEnd"/>
      <w:r w:rsidR="00F37240" w:rsidRPr="00F37240">
        <w:rPr>
          <w:rFonts w:ascii="Times New Roman" w:hAnsi="Times New Roman"/>
          <w:sz w:val="24"/>
          <w:szCs w:val="24"/>
        </w:rPr>
        <w:t xml:space="preserve"> (</w:t>
      </w:r>
      <w:proofErr w:type="spellStart"/>
      <w:r w:rsidR="00F37240" w:rsidRPr="00F37240">
        <w:rPr>
          <w:rFonts w:ascii="Times New Roman" w:hAnsi="Times New Roman"/>
          <w:sz w:val="24"/>
          <w:szCs w:val="24"/>
        </w:rPr>
        <w:t>Nuremberg</w:t>
      </w:r>
      <w:proofErr w:type="spellEnd"/>
      <w:r w:rsidR="00F37240" w:rsidRPr="00F37240">
        <w:rPr>
          <w:rFonts w:ascii="Times New Roman" w:hAnsi="Times New Roman"/>
          <w:sz w:val="24"/>
          <w:szCs w:val="24"/>
        </w:rPr>
        <w:t xml:space="preserve"> </w:t>
      </w:r>
      <w:proofErr w:type="spellStart"/>
      <w:r w:rsidR="00F37240" w:rsidRPr="00F37240">
        <w:rPr>
          <w:rFonts w:ascii="Times New Roman" w:hAnsi="Times New Roman"/>
          <w:sz w:val="24"/>
          <w:szCs w:val="24"/>
        </w:rPr>
        <w:t>Exhibition</w:t>
      </w:r>
      <w:proofErr w:type="spellEnd"/>
      <w:r w:rsidR="00F37240" w:rsidRPr="00F37240">
        <w:rPr>
          <w:rFonts w:ascii="Times New Roman" w:hAnsi="Times New Roman"/>
          <w:sz w:val="24"/>
          <w:szCs w:val="24"/>
        </w:rPr>
        <w:t xml:space="preserve"> </w:t>
      </w:r>
      <w:proofErr w:type="spellStart"/>
      <w:r w:rsidR="00F37240" w:rsidRPr="00F37240">
        <w:rPr>
          <w:rFonts w:ascii="Times New Roman" w:hAnsi="Times New Roman"/>
          <w:sz w:val="24"/>
          <w:szCs w:val="24"/>
        </w:rPr>
        <w:t>Center</w:t>
      </w:r>
      <w:proofErr w:type="spellEnd"/>
      <w:r w:rsidR="00F37240" w:rsidRPr="00F37240">
        <w:rPr>
          <w:rFonts w:ascii="Times New Roman" w:hAnsi="Times New Roman"/>
          <w:sz w:val="24"/>
          <w:szCs w:val="24"/>
        </w:rPr>
        <w:t>)</w:t>
      </w:r>
    </w:p>
    <w:p w:rsidR="0013334D" w:rsidRPr="00F37240" w:rsidRDefault="00F37240" w:rsidP="00F37240">
      <w:pPr>
        <w:spacing w:after="0" w:line="240" w:lineRule="auto"/>
        <w:ind w:firstLine="567"/>
        <w:jc w:val="both"/>
        <w:rPr>
          <w:rFonts w:ascii="Times New Roman" w:hAnsi="Times New Roman"/>
          <w:sz w:val="24"/>
          <w:szCs w:val="24"/>
        </w:rPr>
      </w:pPr>
      <w:proofErr w:type="spellStart"/>
      <w:r w:rsidRPr="00F37240">
        <w:rPr>
          <w:rFonts w:ascii="Times New Roman" w:hAnsi="Times New Roman"/>
          <w:sz w:val="24"/>
          <w:szCs w:val="24"/>
          <w:lang w:val="en-US"/>
        </w:rPr>
        <w:t>Messezentrum</w:t>
      </w:r>
      <w:proofErr w:type="spellEnd"/>
      <w:r w:rsidRPr="00F37240">
        <w:rPr>
          <w:rFonts w:ascii="Times New Roman" w:hAnsi="Times New Roman"/>
          <w:sz w:val="24"/>
          <w:szCs w:val="24"/>
        </w:rPr>
        <w:t xml:space="preserve"> 1 , 90471 </w:t>
      </w:r>
      <w:r w:rsidRPr="00F37240">
        <w:rPr>
          <w:rFonts w:ascii="Times New Roman" w:hAnsi="Times New Roman"/>
          <w:sz w:val="24"/>
          <w:szCs w:val="24"/>
          <w:lang w:val="en-US"/>
        </w:rPr>
        <w:t>Nuremberg</w:t>
      </w:r>
      <w:r w:rsidRPr="00F37240">
        <w:rPr>
          <w:rFonts w:ascii="Times New Roman" w:hAnsi="Times New Roman"/>
          <w:sz w:val="24"/>
          <w:szCs w:val="24"/>
        </w:rPr>
        <w:t xml:space="preserve">, </w:t>
      </w:r>
      <w:r w:rsidRPr="00F37240">
        <w:rPr>
          <w:rFonts w:ascii="Times New Roman" w:hAnsi="Times New Roman"/>
          <w:sz w:val="24"/>
          <w:szCs w:val="24"/>
          <w:lang w:val="en-US"/>
        </w:rPr>
        <w:t>Germany</w:t>
      </w:r>
      <w:r w:rsidRPr="00F37240">
        <w:rPr>
          <w:rFonts w:ascii="Times New Roman" w:hAnsi="Times New Roman"/>
          <w:sz w:val="24"/>
          <w:szCs w:val="24"/>
        </w:rPr>
        <w:t>.</w:t>
      </w:r>
    </w:p>
    <w:p w:rsidR="0013334D" w:rsidRPr="00D5002C" w:rsidRDefault="00F37240" w:rsidP="0013334D">
      <w:pPr>
        <w:spacing w:after="0" w:line="240" w:lineRule="auto"/>
        <w:ind w:firstLine="567"/>
        <w:jc w:val="both"/>
        <w:rPr>
          <w:rFonts w:ascii="Times New Roman" w:hAnsi="Times New Roman"/>
          <w:sz w:val="24"/>
          <w:szCs w:val="24"/>
        </w:rPr>
      </w:pPr>
      <w:r>
        <w:rPr>
          <w:rFonts w:ascii="Times New Roman" w:hAnsi="Times New Roman"/>
          <w:sz w:val="24"/>
          <w:szCs w:val="24"/>
        </w:rPr>
        <w:t>Участник Выставки: субъект</w:t>
      </w:r>
      <w:r w:rsidR="0013334D" w:rsidRPr="00D5002C">
        <w:rPr>
          <w:rFonts w:ascii="Times New Roman" w:hAnsi="Times New Roman"/>
          <w:sz w:val="24"/>
          <w:szCs w:val="24"/>
        </w:rPr>
        <w:t xml:space="preserve"> малого и среднего предпринимательства Пермского края (далее – СМСП).</w:t>
      </w:r>
    </w:p>
    <w:p w:rsidR="0013334D" w:rsidRPr="00D5002C" w:rsidRDefault="0013334D" w:rsidP="0013334D">
      <w:pPr>
        <w:spacing w:after="0" w:line="240" w:lineRule="auto"/>
        <w:ind w:firstLine="567"/>
        <w:jc w:val="both"/>
        <w:rPr>
          <w:rFonts w:ascii="Times New Roman" w:hAnsi="Times New Roman"/>
          <w:sz w:val="24"/>
          <w:szCs w:val="24"/>
        </w:rPr>
      </w:pPr>
      <w:r w:rsidRPr="00D5002C">
        <w:rPr>
          <w:rFonts w:ascii="Times New Roman" w:hAnsi="Times New Roman"/>
          <w:sz w:val="24"/>
          <w:szCs w:val="24"/>
        </w:rPr>
        <w:t xml:space="preserve">После получения соответствующей контактной информации </w:t>
      </w:r>
      <w:r w:rsidR="00F37240">
        <w:rPr>
          <w:rFonts w:ascii="Times New Roman" w:hAnsi="Times New Roman"/>
          <w:sz w:val="24"/>
          <w:szCs w:val="24"/>
        </w:rPr>
        <w:t xml:space="preserve">об </w:t>
      </w:r>
      <w:r w:rsidRPr="00D5002C">
        <w:rPr>
          <w:rFonts w:ascii="Times New Roman" w:hAnsi="Times New Roman"/>
          <w:sz w:val="24"/>
          <w:szCs w:val="24"/>
        </w:rPr>
        <w:t>СМСП от Заказчика Исполнитель полностью берет на себя всю коммуникацию с СМСП и получение от них всей необходимой дополнительной информации.</w:t>
      </w:r>
    </w:p>
    <w:p w:rsidR="0013334D" w:rsidRPr="00D5002C" w:rsidRDefault="0013334D" w:rsidP="0013334D">
      <w:pPr>
        <w:spacing w:after="0" w:line="240" w:lineRule="auto"/>
        <w:ind w:firstLine="567"/>
        <w:jc w:val="both"/>
        <w:rPr>
          <w:rFonts w:ascii="Times New Roman" w:hAnsi="Times New Roman"/>
          <w:sz w:val="24"/>
          <w:szCs w:val="24"/>
        </w:rPr>
      </w:pPr>
    </w:p>
    <w:p w:rsidR="0013334D" w:rsidRPr="00D5002C" w:rsidRDefault="0013334D" w:rsidP="0013334D">
      <w:pPr>
        <w:numPr>
          <w:ilvl w:val="0"/>
          <w:numId w:val="12"/>
        </w:numPr>
        <w:spacing w:after="0" w:line="240" w:lineRule="auto"/>
        <w:ind w:left="0" w:firstLine="567"/>
        <w:jc w:val="both"/>
        <w:rPr>
          <w:rFonts w:ascii="Times New Roman" w:hAnsi="Times New Roman"/>
          <w:b/>
          <w:sz w:val="24"/>
          <w:szCs w:val="24"/>
        </w:rPr>
      </w:pPr>
      <w:r w:rsidRPr="00D5002C">
        <w:rPr>
          <w:rFonts w:ascii="Times New Roman" w:hAnsi="Times New Roman"/>
          <w:b/>
          <w:sz w:val="24"/>
          <w:szCs w:val="24"/>
        </w:rPr>
        <w:t>Требования к оказанию услуг</w:t>
      </w:r>
    </w:p>
    <w:p w:rsidR="0013334D" w:rsidRDefault="0013334D" w:rsidP="0013334D">
      <w:pPr>
        <w:numPr>
          <w:ilvl w:val="1"/>
          <w:numId w:val="12"/>
        </w:numPr>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Подготовительный этап Выставки:</w:t>
      </w:r>
    </w:p>
    <w:p w:rsidR="003070B9" w:rsidRPr="00D5002C" w:rsidRDefault="003070B9" w:rsidP="0013334D">
      <w:pPr>
        <w:numPr>
          <w:ilvl w:val="1"/>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 обеспечивает аренду помещения на Выставке, площадью не менее 14 м кв. на период проведения Выставки, Исполнитель самостоятельно несет все сопутствующие расходы, связанные с арендованной площадью.</w:t>
      </w:r>
    </w:p>
    <w:p w:rsidR="0013334D" w:rsidRPr="00D5002C" w:rsidRDefault="0013334D" w:rsidP="0013334D">
      <w:pPr>
        <w:numPr>
          <w:ilvl w:val="2"/>
          <w:numId w:val="12"/>
        </w:numPr>
        <w:tabs>
          <w:tab w:val="left" w:pos="567"/>
        </w:tabs>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Заказч</w:t>
      </w:r>
      <w:r w:rsidR="003E685C">
        <w:rPr>
          <w:rFonts w:ascii="Times New Roman" w:hAnsi="Times New Roman"/>
          <w:sz w:val="24"/>
          <w:szCs w:val="24"/>
        </w:rPr>
        <w:t>ик предоставляет Исполнителю Заявку и Анкету участника</w:t>
      </w:r>
      <w:r w:rsidRPr="00D5002C">
        <w:rPr>
          <w:rFonts w:ascii="Times New Roman" w:hAnsi="Times New Roman"/>
          <w:sz w:val="24"/>
          <w:szCs w:val="24"/>
        </w:rPr>
        <w:t xml:space="preserve"> Выставки по формам. </w:t>
      </w:r>
    </w:p>
    <w:p w:rsidR="0013334D" w:rsidRPr="00D5002C" w:rsidRDefault="0013334D" w:rsidP="0013334D">
      <w:pPr>
        <w:numPr>
          <w:ilvl w:val="2"/>
          <w:numId w:val="12"/>
        </w:numPr>
        <w:tabs>
          <w:tab w:val="left" w:pos="567"/>
        </w:tabs>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проводит подготовительные мероприятия, включающие в себя:</w:t>
      </w:r>
    </w:p>
    <w:p w:rsidR="0013334D" w:rsidRPr="00D5002C" w:rsidRDefault="0013334D" w:rsidP="0013334D">
      <w:pPr>
        <w:numPr>
          <w:ilvl w:val="0"/>
          <w:numId w:val="14"/>
        </w:numPr>
        <w:tabs>
          <w:tab w:val="left" w:pos="709"/>
          <w:tab w:val="left" w:pos="1134"/>
        </w:tabs>
        <w:spacing w:after="0" w:line="240" w:lineRule="auto"/>
        <w:ind w:left="0" w:firstLine="567"/>
        <w:jc w:val="both"/>
        <w:rPr>
          <w:rFonts w:ascii="Times New Roman" w:hAnsi="Times New Roman"/>
          <w:color w:val="000000"/>
          <w:sz w:val="24"/>
          <w:szCs w:val="24"/>
          <w:shd w:val="clear" w:color="auto" w:fill="FFFFFF"/>
        </w:rPr>
      </w:pPr>
      <w:r w:rsidRPr="00D5002C">
        <w:rPr>
          <w:rFonts w:ascii="Times New Roman" w:hAnsi="Times New Roman"/>
          <w:color w:val="000000"/>
          <w:sz w:val="24"/>
          <w:szCs w:val="24"/>
          <w:shd w:val="clear" w:color="auto" w:fill="FFFFFF"/>
        </w:rPr>
        <w:t>изучение деятельности, продукции СМСП для подбора потенциальных партнеров;</w:t>
      </w:r>
    </w:p>
    <w:p w:rsidR="0013334D" w:rsidRPr="003E685C" w:rsidRDefault="0013334D" w:rsidP="003E685C">
      <w:pPr>
        <w:numPr>
          <w:ilvl w:val="0"/>
          <w:numId w:val="14"/>
        </w:numPr>
        <w:tabs>
          <w:tab w:val="left" w:pos="709"/>
          <w:tab w:val="left" w:pos="1134"/>
        </w:tabs>
        <w:spacing w:after="0" w:line="240" w:lineRule="auto"/>
        <w:ind w:left="0" w:firstLine="567"/>
        <w:jc w:val="both"/>
        <w:rPr>
          <w:rFonts w:ascii="Times New Roman" w:hAnsi="Times New Roman"/>
          <w:color w:val="000000"/>
          <w:sz w:val="24"/>
          <w:szCs w:val="24"/>
          <w:shd w:val="clear" w:color="auto" w:fill="FFFFFF"/>
        </w:rPr>
      </w:pPr>
      <w:r w:rsidRPr="00D5002C">
        <w:rPr>
          <w:rFonts w:ascii="Times New Roman" w:hAnsi="Times New Roman"/>
          <w:color w:val="000000"/>
          <w:sz w:val="24"/>
          <w:szCs w:val="24"/>
          <w:shd w:val="clear" w:color="auto" w:fill="FFFFFF"/>
        </w:rPr>
        <w:t>выявление основных барьеров и обязательных требований для</w:t>
      </w:r>
      <w:r w:rsidR="003E685C">
        <w:rPr>
          <w:rFonts w:ascii="Times New Roman" w:hAnsi="Times New Roman"/>
          <w:color w:val="000000"/>
          <w:sz w:val="24"/>
          <w:szCs w:val="24"/>
          <w:shd w:val="clear" w:color="auto" w:fill="FFFFFF"/>
        </w:rPr>
        <w:t xml:space="preserve"> поставки продукции на </w:t>
      </w:r>
      <w:r w:rsidRPr="00D5002C">
        <w:rPr>
          <w:rFonts w:ascii="Times New Roman" w:hAnsi="Times New Roman"/>
          <w:color w:val="000000"/>
          <w:sz w:val="24"/>
          <w:szCs w:val="24"/>
          <w:shd w:val="clear" w:color="auto" w:fill="FFFFFF"/>
        </w:rPr>
        <w:t>рынок</w:t>
      </w:r>
      <w:r w:rsidR="003E685C">
        <w:rPr>
          <w:rFonts w:ascii="Times New Roman" w:hAnsi="Times New Roman"/>
          <w:color w:val="000000"/>
          <w:sz w:val="24"/>
          <w:szCs w:val="24"/>
          <w:shd w:val="clear" w:color="auto" w:fill="FFFFFF"/>
        </w:rPr>
        <w:t xml:space="preserve"> Германии и Европейских стран</w:t>
      </w:r>
      <w:r w:rsidRPr="003E685C">
        <w:rPr>
          <w:rFonts w:ascii="Times New Roman" w:hAnsi="Times New Roman"/>
          <w:color w:val="000000"/>
          <w:sz w:val="24"/>
          <w:szCs w:val="24"/>
          <w:shd w:val="clear" w:color="auto" w:fill="FFFFFF"/>
        </w:rPr>
        <w:t>;</w:t>
      </w:r>
    </w:p>
    <w:p w:rsidR="0013334D" w:rsidRPr="00D5002C" w:rsidRDefault="003E685C" w:rsidP="0013334D">
      <w:pPr>
        <w:numPr>
          <w:ilvl w:val="0"/>
          <w:numId w:val="14"/>
        </w:numPr>
        <w:tabs>
          <w:tab w:val="left" w:pos="709"/>
          <w:tab w:val="left" w:pos="1134"/>
        </w:tabs>
        <w:spacing w:after="0" w:line="240" w:lineRule="auto"/>
        <w:ind w:left="0"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подбор</w:t>
      </w:r>
      <w:r w:rsidR="0013334D" w:rsidRPr="00D5002C">
        <w:rPr>
          <w:rFonts w:ascii="Times New Roman" w:hAnsi="Times New Roman"/>
          <w:color w:val="000000"/>
          <w:sz w:val="24"/>
          <w:szCs w:val="24"/>
          <w:shd w:val="clear" w:color="auto" w:fill="FFFFFF"/>
        </w:rPr>
        <w:t xml:space="preserve"> не менее 10</w:t>
      </w:r>
      <w:r w:rsidR="00A03C5D">
        <w:rPr>
          <w:rFonts w:ascii="Times New Roman" w:hAnsi="Times New Roman"/>
          <w:sz w:val="24"/>
          <w:szCs w:val="24"/>
        </w:rPr>
        <w:t xml:space="preserve"> </w:t>
      </w:r>
      <w:r w:rsidR="0013334D" w:rsidRPr="00D5002C">
        <w:rPr>
          <w:rFonts w:ascii="Times New Roman" w:hAnsi="Times New Roman"/>
          <w:sz w:val="24"/>
          <w:szCs w:val="24"/>
        </w:rPr>
        <w:t xml:space="preserve">потенциальных партнеров для приглашения на </w:t>
      </w:r>
      <w:r w:rsidR="0013334D" w:rsidRPr="00D5002C">
        <w:rPr>
          <w:rFonts w:ascii="Times New Roman" w:hAnsi="Times New Roman"/>
          <w:sz w:val="24"/>
          <w:szCs w:val="24"/>
          <w:lang w:val="en-US"/>
        </w:rPr>
        <w:t>B</w:t>
      </w:r>
      <w:r w:rsidR="0013334D" w:rsidRPr="00D5002C">
        <w:rPr>
          <w:rFonts w:ascii="Times New Roman" w:hAnsi="Times New Roman"/>
          <w:sz w:val="24"/>
          <w:szCs w:val="24"/>
        </w:rPr>
        <w:t>2</w:t>
      </w:r>
      <w:r w:rsidR="0013334D" w:rsidRPr="00D5002C">
        <w:rPr>
          <w:rFonts w:ascii="Times New Roman" w:hAnsi="Times New Roman"/>
          <w:sz w:val="24"/>
          <w:szCs w:val="24"/>
          <w:lang w:val="en-US"/>
        </w:rPr>
        <w:t>B</w:t>
      </w:r>
      <w:r w:rsidR="0013334D" w:rsidRPr="00D5002C">
        <w:rPr>
          <w:rFonts w:ascii="Times New Roman" w:hAnsi="Times New Roman"/>
          <w:sz w:val="24"/>
          <w:szCs w:val="24"/>
        </w:rPr>
        <w:t>-переговоры;</w:t>
      </w:r>
    </w:p>
    <w:p w:rsidR="0013334D" w:rsidRPr="00D5002C" w:rsidRDefault="003E685C" w:rsidP="0013334D">
      <w:pPr>
        <w:numPr>
          <w:ilvl w:val="0"/>
          <w:numId w:val="14"/>
        </w:numPr>
        <w:tabs>
          <w:tab w:val="left" w:pos="709"/>
          <w:tab w:val="left" w:pos="1134"/>
        </w:tabs>
        <w:spacing w:after="0" w:line="240" w:lineRule="auto"/>
        <w:ind w:left="0" w:firstLine="567"/>
        <w:jc w:val="both"/>
        <w:rPr>
          <w:rFonts w:ascii="Times New Roman" w:hAnsi="Times New Roman"/>
          <w:color w:val="000000"/>
          <w:sz w:val="24"/>
          <w:szCs w:val="24"/>
          <w:shd w:val="clear" w:color="auto" w:fill="FFFFFF"/>
        </w:rPr>
      </w:pPr>
      <w:r>
        <w:rPr>
          <w:rFonts w:ascii="Times New Roman" w:hAnsi="Times New Roman"/>
          <w:sz w:val="24"/>
          <w:szCs w:val="24"/>
        </w:rPr>
        <w:t xml:space="preserve">уведомление </w:t>
      </w:r>
      <w:r w:rsidR="0013334D" w:rsidRPr="00D5002C">
        <w:rPr>
          <w:rFonts w:ascii="Times New Roman" w:hAnsi="Times New Roman"/>
          <w:sz w:val="24"/>
          <w:szCs w:val="24"/>
        </w:rPr>
        <w:t>СМСП о подобранных потенциальных партнерах;</w:t>
      </w:r>
    </w:p>
    <w:p w:rsidR="0013334D" w:rsidRPr="00D5002C" w:rsidRDefault="0013334D" w:rsidP="0013334D">
      <w:pPr>
        <w:numPr>
          <w:ilvl w:val="0"/>
          <w:numId w:val="14"/>
        </w:numPr>
        <w:tabs>
          <w:tab w:val="left" w:pos="709"/>
          <w:tab w:val="left" w:pos="1134"/>
        </w:tabs>
        <w:spacing w:after="0" w:line="240" w:lineRule="auto"/>
        <w:ind w:left="0" w:firstLine="567"/>
        <w:jc w:val="both"/>
        <w:rPr>
          <w:rFonts w:ascii="Times New Roman" w:hAnsi="Times New Roman"/>
          <w:color w:val="000000"/>
          <w:sz w:val="24"/>
          <w:szCs w:val="24"/>
          <w:shd w:val="clear" w:color="auto" w:fill="FFFFFF"/>
        </w:rPr>
      </w:pPr>
      <w:r w:rsidRPr="00D5002C">
        <w:rPr>
          <w:rFonts w:ascii="Times New Roman" w:hAnsi="Times New Roman"/>
          <w:sz w:val="24"/>
          <w:szCs w:val="24"/>
        </w:rPr>
        <w:t xml:space="preserve"> рассылка потенциальным партнерам приглашений на </w:t>
      </w:r>
      <w:r w:rsidRPr="00D5002C">
        <w:rPr>
          <w:rFonts w:ascii="Times New Roman" w:hAnsi="Times New Roman"/>
          <w:sz w:val="24"/>
          <w:szCs w:val="24"/>
          <w:lang w:val="en-US"/>
        </w:rPr>
        <w:t>B</w:t>
      </w:r>
      <w:r w:rsidRPr="00D5002C">
        <w:rPr>
          <w:rFonts w:ascii="Times New Roman" w:hAnsi="Times New Roman"/>
          <w:sz w:val="24"/>
          <w:szCs w:val="24"/>
        </w:rPr>
        <w:t>2</w:t>
      </w:r>
      <w:r w:rsidRPr="00D5002C">
        <w:rPr>
          <w:rFonts w:ascii="Times New Roman" w:hAnsi="Times New Roman"/>
          <w:sz w:val="24"/>
          <w:szCs w:val="24"/>
          <w:lang w:val="en-US"/>
        </w:rPr>
        <w:t>B</w:t>
      </w:r>
      <w:r w:rsidRPr="00D5002C">
        <w:rPr>
          <w:rFonts w:ascii="Times New Roman" w:hAnsi="Times New Roman"/>
          <w:sz w:val="24"/>
          <w:szCs w:val="24"/>
        </w:rPr>
        <w:t xml:space="preserve">-переговоры с СМСП, приглашение включает описание деятельности, продукции СМСП, согласование времени и места встречи для </w:t>
      </w:r>
      <w:r w:rsidRPr="00D5002C">
        <w:rPr>
          <w:rFonts w:ascii="Times New Roman" w:hAnsi="Times New Roman"/>
          <w:sz w:val="24"/>
          <w:szCs w:val="24"/>
          <w:lang w:val="en-US"/>
        </w:rPr>
        <w:t>B</w:t>
      </w:r>
      <w:r w:rsidRPr="00D5002C">
        <w:rPr>
          <w:rFonts w:ascii="Times New Roman" w:hAnsi="Times New Roman"/>
          <w:sz w:val="24"/>
          <w:szCs w:val="24"/>
        </w:rPr>
        <w:t>2</w:t>
      </w:r>
      <w:r w:rsidRPr="00D5002C">
        <w:rPr>
          <w:rFonts w:ascii="Times New Roman" w:hAnsi="Times New Roman"/>
          <w:sz w:val="24"/>
          <w:szCs w:val="24"/>
          <w:lang w:val="en-US"/>
        </w:rPr>
        <w:t>B</w:t>
      </w:r>
      <w:r w:rsidRPr="00D5002C">
        <w:rPr>
          <w:rFonts w:ascii="Times New Roman" w:hAnsi="Times New Roman"/>
          <w:sz w:val="24"/>
          <w:szCs w:val="24"/>
        </w:rPr>
        <w:t>-переговоров.</w:t>
      </w:r>
    </w:p>
    <w:p w:rsidR="0013334D" w:rsidRPr="00D5002C" w:rsidRDefault="0013334D" w:rsidP="0013334D">
      <w:pPr>
        <w:tabs>
          <w:tab w:val="left" w:pos="567"/>
          <w:tab w:val="left" w:pos="1134"/>
        </w:tabs>
        <w:spacing w:after="0" w:line="240" w:lineRule="auto"/>
        <w:ind w:firstLine="567"/>
        <w:jc w:val="both"/>
        <w:rPr>
          <w:rFonts w:ascii="Times New Roman" w:hAnsi="Times New Roman"/>
          <w:sz w:val="24"/>
          <w:szCs w:val="24"/>
        </w:rPr>
      </w:pPr>
      <w:r w:rsidRPr="00D5002C">
        <w:rPr>
          <w:rFonts w:ascii="Times New Roman" w:hAnsi="Times New Roman"/>
          <w:sz w:val="24"/>
          <w:szCs w:val="24"/>
        </w:rPr>
        <w:t>СМСП знакомится с деятельностью, потребностями потенциальных партнеров. СМСП вправе требовать замены потенциального партнера на другого в случае отсутствия возможных интересов его продукции.</w:t>
      </w:r>
      <w:r w:rsidR="003A51C6">
        <w:rPr>
          <w:rFonts w:ascii="Times New Roman" w:hAnsi="Times New Roman"/>
          <w:sz w:val="24"/>
          <w:szCs w:val="24"/>
        </w:rPr>
        <w:t xml:space="preserve"> </w:t>
      </w:r>
    </w:p>
    <w:p w:rsidR="0013334D" w:rsidRPr="00D5002C" w:rsidRDefault="0013334D" w:rsidP="0013334D">
      <w:pPr>
        <w:numPr>
          <w:ilvl w:val="2"/>
          <w:numId w:val="12"/>
        </w:numPr>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предоставляет Заказчику проект программы Выставки</w:t>
      </w:r>
      <w:r w:rsidR="003E685C">
        <w:rPr>
          <w:rFonts w:ascii="Times New Roman" w:hAnsi="Times New Roman"/>
          <w:sz w:val="24"/>
          <w:szCs w:val="24"/>
        </w:rPr>
        <w:t>, а также проект В2В - программы</w:t>
      </w:r>
      <w:r w:rsidRPr="00D5002C">
        <w:rPr>
          <w:rFonts w:ascii="Times New Roman" w:hAnsi="Times New Roman"/>
          <w:sz w:val="24"/>
          <w:szCs w:val="24"/>
        </w:rPr>
        <w:t>. Программа Выставки включает в себя часы работы Выставки, все проводимые мероприятия на территории Выставки с указанием платных и бесплатн</w:t>
      </w:r>
      <w:r w:rsidR="003E685C">
        <w:rPr>
          <w:rFonts w:ascii="Times New Roman" w:hAnsi="Times New Roman"/>
          <w:sz w:val="24"/>
          <w:szCs w:val="24"/>
        </w:rPr>
        <w:t xml:space="preserve">ых. В2В – программа включает в себя </w:t>
      </w:r>
      <w:r w:rsidRPr="00D5002C">
        <w:rPr>
          <w:rFonts w:ascii="Times New Roman" w:hAnsi="Times New Roman"/>
          <w:sz w:val="24"/>
          <w:szCs w:val="24"/>
        </w:rPr>
        <w:t xml:space="preserve">составление графика встреч с потенциальными партнерами. </w:t>
      </w:r>
      <w:r w:rsidR="003E685C">
        <w:rPr>
          <w:rFonts w:ascii="Times New Roman" w:hAnsi="Times New Roman"/>
          <w:bCs/>
          <w:sz w:val="24"/>
          <w:szCs w:val="24"/>
        </w:rPr>
        <w:t>В2В - п</w:t>
      </w:r>
      <w:r w:rsidRPr="00D5002C">
        <w:rPr>
          <w:rFonts w:ascii="Times New Roman" w:hAnsi="Times New Roman"/>
          <w:bCs/>
          <w:sz w:val="24"/>
          <w:szCs w:val="24"/>
        </w:rPr>
        <w:t>рограмма может включать в себя организ</w:t>
      </w:r>
      <w:r w:rsidR="003E685C">
        <w:rPr>
          <w:rFonts w:ascii="Times New Roman" w:hAnsi="Times New Roman"/>
          <w:bCs/>
          <w:sz w:val="24"/>
          <w:szCs w:val="24"/>
        </w:rPr>
        <w:t>ацию мероприятий</w:t>
      </w:r>
      <w:r w:rsidR="00093409">
        <w:rPr>
          <w:rFonts w:ascii="Times New Roman" w:hAnsi="Times New Roman"/>
          <w:bCs/>
          <w:sz w:val="24"/>
          <w:szCs w:val="24"/>
        </w:rPr>
        <w:t xml:space="preserve"> на индивидуальном</w:t>
      </w:r>
      <w:r w:rsidRPr="00D5002C">
        <w:rPr>
          <w:rFonts w:ascii="Times New Roman" w:hAnsi="Times New Roman"/>
          <w:bCs/>
          <w:sz w:val="24"/>
          <w:szCs w:val="24"/>
        </w:rPr>
        <w:t xml:space="preserve"> стенде с пригла</w:t>
      </w:r>
      <w:r w:rsidR="003E685C">
        <w:rPr>
          <w:rFonts w:ascii="Times New Roman" w:hAnsi="Times New Roman"/>
          <w:bCs/>
          <w:sz w:val="24"/>
          <w:szCs w:val="24"/>
        </w:rPr>
        <w:t>шением участников Выставки для презентации продукции и пр.</w:t>
      </w:r>
      <w:r w:rsidRPr="00D5002C">
        <w:rPr>
          <w:rFonts w:ascii="Times New Roman" w:hAnsi="Times New Roman"/>
          <w:bCs/>
          <w:sz w:val="24"/>
          <w:szCs w:val="24"/>
        </w:rPr>
        <w:t xml:space="preserve"> </w:t>
      </w:r>
      <w:r w:rsidR="003E685C">
        <w:rPr>
          <w:rFonts w:ascii="Times New Roman" w:hAnsi="Times New Roman"/>
          <w:bCs/>
          <w:sz w:val="24"/>
          <w:szCs w:val="24"/>
        </w:rPr>
        <w:t>В2В - Программа Выставки должна</w:t>
      </w:r>
      <w:r w:rsidRPr="00D5002C">
        <w:rPr>
          <w:rFonts w:ascii="Times New Roman" w:hAnsi="Times New Roman"/>
          <w:bCs/>
          <w:sz w:val="24"/>
          <w:szCs w:val="24"/>
        </w:rPr>
        <w:t xml:space="preserve"> быть согласована с Зака</w:t>
      </w:r>
      <w:r w:rsidR="003E685C">
        <w:rPr>
          <w:rFonts w:ascii="Times New Roman" w:hAnsi="Times New Roman"/>
          <w:bCs/>
          <w:sz w:val="24"/>
          <w:szCs w:val="24"/>
        </w:rPr>
        <w:t>зчиком и</w:t>
      </w:r>
      <w:r w:rsidR="00A03C5D">
        <w:rPr>
          <w:rFonts w:ascii="Times New Roman" w:hAnsi="Times New Roman"/>
          <w:bCs/>
          <w:sz w:val="24"/>
          <w:szCs w:val="24"/>
        </w:rPr>
        <w:t xml:space="preserve"> СМСП в срок не позднее 10</w:t>
      </w:r>
      <w:r w:rsidRPr="00D5002C">
        <w:rPr>
          <w:rFonts w:ascii="Times New Roman" w:hAnsi="Times New Roman"/>
          <w:bCs/>
          <w:sz w:val="24"/>
          <w:szCs w:val="24"/>
        </w:rPr>
        <w:t xml:space="preserve"> рабочих дней до дня начала Выставки. </w:t>
      </w:r>
    </w:p>
    <w:p w:rsidR="0013334D" w:rsidRPr="00D5002C" w:rsidRDefault="0013334D" w:rsidP="0013334D">
      <w:pPr>
        <w:widowControl w:val="0"/>
        <w:numPr>
          <w:ilvl w:val="2"/>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lastRenderedPageBreak/>
        <w:t>Исполнитель</w:t>
      </w:r>
      <w:r w:rsidR="00C134FF">
        <w:rPr>
          <w:rFonts w:ascii="Times New Roman" w:hAnsi="Times New Roman"/>
          <w:sz w:val="24"/>
          <w:szCs w:val="24"/>
        </w:rPr>
        <w:t xml:space="preserve"> осуществляет подбор</w:t>
      </w:r>
      <w:r w:rsidRPr="00D5002C">
        <w:rPr>
          <w:rFonts w:ascii="Times New Roman" w:hAnsi="Times New Roman"/>
          <w:sz w:val="24"/>
          <w:szCs w:val="24"/>
        </w:rPr>
        <w:t xml:space="preserve"> оптимальной логистики для СМСП по </w:t>
      </w:r>
      <w:r w:rsidR="00C134FF">
        <w:rPr>
          <w:rFonts w:ascii="Times New Roman" w:hAnsi="Times New Roman"/>
          <w:sz w:val="24"/>
          <w:szCs w:val="24"/>
        </w:rPr>
        <w:t>маршруту «Пермь–Германия (г. Нюрнберг</w:t>
      </w:r>
      <w:r w:rsidR="003E685C">
        <w:rPr>
          <w:rFonts w:ascii="Times New Roman" w:hAnsi="Times New Roman"/>
          <w:sz w:val="24"/>
          <w:szCs w:val="24"/>
        </w:rPr>
        <w:t>)» и обратно и консультирует участника Выставки об этом.</w:t>
      </w:r>
    </w:p>
    <w:p w:rsidR="0013334D" w:rsidRPr="00D5002C" w:rsidRDefault="0013334D" w:rsidP="0013334D">
      <w:pPr>
        <w:widowControl w:val="0"/>
        <w:numPr>
          <w:ilvl w:val="2"/>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 xml:space="preserve">Исполнитель осуществляет разработку, согласовывает с Заказчиком и размещает на официальных интернет-порталах Исполнителя пресс-релизы о планируемой Выставке. </w:t>
      </w:r>
      <w:r w:rsidRPr="00CF177C">
        <w:rPr>
          <w:rFonts w:ascii="Times New Roman" w:hAnsi="Times New Roman"/>
          <w:sz w:val="24"/>
          <w:szCs w:val="24"/>
        </w:rPr>
        <w:t xml:space="preserve">Исполнитель </w:t>
      </w:r>
      <w:r w:rsidR="003E685C">
        <w:rPr>
          <w:rFonts w:ascii="Times New Roman" w:hAnsi="Times New Roman"/>
          <w:sz w:val="24"/>
          <w:szCs w:val="24"/>
        </w:rPr>
        <w:t>может обратиться</w:t>
      </w:r>
      <w:r w:rsidRPr="00CF177C">
        <w:rPr>
          <w:rFonts w:ascii="Times New Roman" w:hAnsi="Times New Roman"/>
          <w:sz w:val="24"/>
          <w:szCs w:val="24"/>
        </w:rPr>
        <w:t xml:space="preserve"> в Торговое представительство РФ в стране проведения Выставки и/или другие организации (торговая палата, бизнес-сообщества и т.п.) с запросом о публикации на сайте(ах)</w:t>
      </w:r>
      <w:r w:rsidR="003E685C">
        <w:rPr>
          <w:rFonts w:ascii="Times New Roman" w:hAnsi="Times New Roman"/>
          <w:sz w:val="24"/>
          <w:szCs w:val="24"/>
        </w:rPr>
        <w:t xml:space="preserve"> пресс-релиза об участии СМСП</w:t>
      </w:r>
      <w:r w:rsidRPr="00CF177C">
        <w:rPr>
          <w:rFonts w:ascii="Times New Roman" w:hAnsi="Times New Roman"/>
          <w:sz w:val="24"/>
          <w:szCs w:val="24"/>
        </w:rPr>
        <w:t xml:space="preserve"> на Выставке с приглашением на деловые переговоры.</w:t>
      </w:r>
    </w:p>
    <w:p w:rsidR="0013334D" w:rsidRDefault="0013334D" w:rsidP="0013334D">
      <w:pPr>
        <w:widowControl w:val="0"/>
        <w:numPr>
          <w:ilvl w:val="2"/>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осуществляет разработку и согласование с организатором Выставки, Заказчиком, СМСП дизайн-м</w:t>
      </w:r>
      <w:r w:rsidR="00C7117B">
        <w:rPr>
          <w:rFonts w:ascii="Times New Roman" w:hAnsi="Times New Roman"/>
          <w:sz w:val="24"/>
          <w:szCs w:val="24"/>
        </w:rPr>
        <w:t>акета стенда. В дизайн – макете стенда должны быть учтены пожелания СМСП.</w:t>
      </w:r>
    </w:p>
    <w:p w:rsidR="003A51C6" w:rsidRPr="00D5002C" w:rsidRDefault="003A51C6" w:rsidP="0013334D">
      <w:pPr>
        <w:widowControl w:val="0"/>
        <w:numPr>
          <w:ilvl w:val="2"/>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 ведет л</w:t>
      </w:r>
      <w:r w:rsidR="00C7117B">
        <w:rPr>
          <w:rFonts w:ascii="Times New Roman" w:hAnsi="Times New Roman"/>
          <w:sz w:val="24"/>
          <w:szCs w:val="24"/>
        </w:rPr>
        <w:t xml:space="preserve">ичный кабинет СМСП на Выставке по согласованию с СМСП, что может включать в себя: заказ необходимого оборудования, обеспечение электроснабжением, предметов мебели, заказ </w:t>
      </w:r>
      <w:proofErr w:type="spellStart"/>
      <w:r w:rsidR="00C7117B">
        <w:rPr>
          <w:rFonts w:ascii="Times New Roman" w:hAnsi="Times New Roman"/>
          <w:sz w:val="24"/>
          <w:szCs w:val="24"/>
        </w:rPr>
        <w:t>бейджей</w:t>
      </w:r>
      <w:proofErr w:type="spellEnd"/>
      <w:r w:rsidR="00C7117B">
        <w:rPr>
          <w:rFonts w:ascii="Times New Roman" w:hAnsi="Times New Roman"/>
          <w:sz w:val="24"/>
          <w:szCs w:val="24"/>
        </w:rPr>
        <w:t xml:space="preserve"> и прочее.</w:t>
      </w:r>
      <w:bookmarkStart w:id="23" w:name="_GoBack"/>
      <w:bookmarkEnd w:id="23"/>
    </w:p>
    <w:p w:rsidR="0013334D" w:rsidRPr="00D5002C" w:rsidRDefault="0013334D" w:rsidP="0013334D">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13334D" w:rsidRPr="00D5002C" w:rsidRDefault="0013334D" w:rsidP="0013334D">
      <w:pPr>
        <w:tabs>
          <w:tab w:val="left" w:pos="567"/>
          <w:tab w:val="left" w:pos="1134"/>
        </w:tabs>
        <w:spacing w:after="0" w:line="240" w:lineRule="auto"/>
        <w:ind w:firstLine="567"/>
        <w:jc w:val="both"/>
        <w:rPr>
          <w:rFonts w:ascii="Times New Roman" w:hAnsi="Times New Roman"/>
          <w:sz w:val="24"/>
          <w:szCs w:val="24"/>
        </w:rPr>
      </w:pPr>
      <w:r w:rsidRPr="00D5002C">
        <w:rPr>
          <w:rFonts w:ascii="Times New Roman" w:hAnsi="Times New Roman"/>
          <w:b/>
          <w:sz w:val="24"/>
          <w:szCs w:val="24"/>
        </w:rPr>
        <w:t>Итог подготовительного этапа:</w:t>
      </w:r>
    </w:p>
    <w:p w:rsidR="0013334D" w:rsidRPr="00D5002C" w:rsidRDefault="00C7117B" w:rsidP="0013334D">
      <w:pPr>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сформирован перечень потенциальных партнеров </w:t>
      </w:r>
      <w:r w:rsidR="0013334D" w:rsidRPr="00D5002C">
        <w:rPr>
          <w:rFonts w:ascii="Times New Roman" w:hAnsi="Times New Roman"/>
          <w:sz w:val="24"/>
          <w:szCs w:val="24"/>
        </w:rPr>
        <w:t>(описание деятельности, контактные данные для связи: телефон, электронная почта, юридический адрес)</w:t>
      </w:r>
      <w:r>
        <w:rPr>
          <w:rFonts w:ascii="Times New Roman" w:hAnsi="Times New Roman"/>
          <w:sz w:val="24"/>
          <w:szCs w:val="24"/>
        </w:rPr>
        <w:t xml:space="preserve"> и график переговоров в рамках</w:t>
      </w:r>
      <w:r w:rsidRPr="00D5002C">
        <w:rPr>
          <w:rFonts w:ascii="Times New Roman" w:hAnsi="Times New Roman"/>
          <w:sz w:val="24"/>
          <w:szCs w:val="24"/>
        </w:rPr>
        <w:t xml:space="preserve"> </w:t>
      </w:r>
      <w:r w:rsidRPr="00D5002C">
        <w:rPr>
          <w:rFonts w:ascii="Times New Roman" w:hAnsi="Times New Roman"/>
          <w:sz w:val="24"/>
          <w:szCs w:val="24"/>
          <w:lang w:val="en-US"/>
        </w:rPr>
        <w:t>B</w:t>
      </w:r>
      <w:r w:rsidRPr="00D5002C">
        <w:rPr>
          <w:rFonts w:ascii="Times New Roman" w:hAnsi="Times New Roman"/>
          <w:sz w:val="24"/>
          <w:szCs w:val="24"/>
        </w:rPr>
        <w:t>2</w:t>
      </w:r>
      <w:r w:rsidRPr="00D5002C">
        <w:rPr>
          <w:rFonts w:ascii="Times New Roman" w:hAnsi="Times New Roman"/>
          <w:sz w:val="24"/>
          <w:szCs w:val="24"/>
          <w:lang w:val="en-US"/>
        </w:rPr>
        <w:t>B</w:t>
      </w:r>
      <w:r w:rsidR="00604202" w:rsidRPr="00604202">
        <w:rPr>
          <w:rFonts w:ascii="Times New Roman" w:hAnsi="Times New Roman"/>
          <w:sz w:val="24"/>
          <w:szCs w:val="24"/>
        </w:rPr>
        <w:t xml:space="preserve"> </w:t>
      </w:r>
      <w:r w:rsidRPr="00C7117B">
        <w:rPr>
          <w:rFonts w:ascii="Times New Roman" w:hAnsi="Times New Roman"/>
          <w:sz w:val="24"/>
          <w:szCs w:val="24"/>
        </w:rPr>
        <w:t>- программы</w:t>
      </w:r>
      <w:r w:rsidR="0013334D" w:rsidRPr="00D5002C">
        <w:rPr>
          <w:rFonts w:ascii="Times New Roman" w:hAnsi="Times New Roman"/>
          <w:sz w:val="24"/>
          <w:szCs w:val="24"/>
        </w:rPr>
        <w:t>;</w:t>
      </w:r>
    </w:p>
    <w:p w:rsidR="0013334D" w:rsidRDefault="0013334D" w:rsidP="00783F02">
      <w:pPr>
        <w:numPr>
          <w:ilvl w:val="0"/>
          <w:numId w:val="13"/>
        </w:numPr>
        <w:tabs>
          <w:tab w:val="left" w:pos="709"/>
        </w:tabs>
        <w:spacing w:after="0" w:line="240" w:lineRule="auto"/>
        <w:ind w:left="0" w:firstLine="567"/>
        <w:jc w:val="both"/>
        <w:rPr>
          <w:rFonts w:ascii="Times New Roman" w:hAnsi="Times New Roman"/>
          <w:sz w:val="24"/>
          <w:szCs w:val="24"/>
        </w:rPr>
      </w:pPr>
      <w:r w:rsidRPr="00D5002C">
        <w:rPr>
          <w:rFonts w:ascii="Times New Roman" w:hAnsi="Times New Roman"/>
          <w:sz w:val="24"/>
          <w:szCs w:val="24"/>
        </w:rPr>
        <w:t>разработан и согласован дизайн-макет стенда;</w:t>
      </w:r>
    </w:p>
    <w:p w:rsidR="00C7117B" w:rsidRPr="00C7117B" w:rsidRDefault="00C7117B" w:rsidP="00C7117B">
      <w:pPr>
        <w:numPr>
          <w:ilvl w:val="0"/>
          <w:numId w:val="13"/>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СМСП предоставлена</w:t>
      </w:r>
      <w:r w:rsidRPr="00D5002C">
        <w:rPr>
          <w:rFonts w:ascii="Times New Roman" w:hAnsi="Times New Roman"/>
          <w:sz w:val="24"/>
          <w:szCs w:val="24"/>
        </w:rPr>
        <w:t xml:space="preserve"> программа</w:t>
      </w:r>
      <w:r>
        <w:rPr>
          <w:rFonts w:ascii="Times New Roman" w:hAnsi="Times New Roman"/>
          <w:sz w:val="24"/>
          <w:szCs w:val="24"/>
        </w:rPr>
        <w:t xml:space="preserve"> </w:t>
      </w:r>
      <w:r w:rsidRPr="00D5002C">
        <w:rPr>
          <w:rFonts w:ascii="Times New Roman" w:hAnsi="Times New Roman"/>
          <w:sz w:val="24"/>
          <w:szCs w:val="24"/>
        </w:rPr>
        <w:t>Выставки;</w:t>
      </w:r>
    </w:p>
    <w:p w:rsidR="0013334D" w:rsidRPr="00D5002C" w:rsidRDefault="0013334D" w:rsidP="0013334D">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13334D" w:rsidRPr="0054623D" w:rsidRDefault="0013334D" w:rsidP="0054623D">
      <w:pPr>
        <w:widowControl w:val="0"/>
        <w:numPr>
          <w:ilvl w:val="1"/>
          <w:numId w:val="12"/>
        </w:numPr>
        <w:tabs>
          <w:tab w:val="left" w:pos="426"/>
        </w:tabs>
        <w:autoSpaceDE w:val="0"/>
        <w:autoSpaceDN w:val="0"/>
        <w:adjustRightInd w:val="0"/>
        <w:spacing w:after="0" w:line="240" w:lineRule="auto"/>
        <w:ind w:left="0" w:firstLine="567"/>
        <w:jc w:val="both"/>
        <w:rPr>
          <w:rFonts w:ascii="Times New Roman" w:hAnsi="Times New Roman"/>
          <w:b/>
          <w:sz w:val="24"/>
          <w:szCs w:val="24"/>
        </w:rPr>
      </w:pPr>
      <w:r w:rsidRPr="00D5002C">
        <w:rPr>
          <w:rFonts w:ascii="Times New Roman" w:hAnsi="Times New Roman"/>
          <w:b/>
          <w:sz w:val="24"/>
          <w:szCs w:val="24"/>
        </w:rPr>
        <w:t>Проведение Выставки</w:t>
      </w:r>
    </w:p>
    <w:p w:rsidR="0013334D" w:rsidRPr="00D5002C" w:rsidRDefault="00D04E9A" w:rsidP="0013334D">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w:t>
      </w:r>
      <w:r w:rsidR="0013334D" w:rsidRPr="00D5002C">
        <w:rPr>
          <w:rFonts w:ascii="Times New Roman" w:hAnsi="Times New Roman"/>
          <w:sz w:val="24"/>
          <w:szCs w:val="24"/>
        </w:rPr>
        <w:t xml:space="preserve">рансфер выставочных </w:t>
      </w:r>
      <w:r>
        <w:rPr>
          <w:rFonts w:ascii="Times New Roman" w:hAnsi="Times New Roman"/>
          <w:sz w:val="24"/>
          <w:szCs w:val="24"/>
        </w:rPr>
        <w:t>образцов</w:t>
      </w:r>
      <w:r w:rsidR="0013334D" w:rsidRPr="00D5002C">
        <w:rPr>
          <w:rFonts w:ascii="Times New Roman" w:hAnsi="Times New Roman"/>
          <w:sz w:val="24"/>
          <w:szCs w:val="24"/>
        </w:rPr>
        <w:t xml:space="preserve"> от Перми до места проведения Выставки и обратно</w:t>
      </w:r>
      <w:r w:rsidR="008A242D">
        <w:rPr>
          <w:rFonts w:ascii="Times New Roman" w:hAnsi="Times New Roman"/>
          <w:sz w:val="24"/>
          <w:szCs w:val="24"/>
        </w:rPr>
        <w:t xml:space="preserve"> </w:t>
      </w:r>
      <w:r w:rsidR="0013334D" w:rsidRPr="00D5002C">
        <w:rPr>
          <w:rFonts w:ascii="Times New Roman" w:hAnsi="Times New Roman"/>
          <w:sz w:val="24"/>
          <w:szCs w:val="24"/>
        </w:rPr>
        <w:t>(при необходимости)</w:t>
      </w:r>
      <w:r w:rsidR="00C7117B">
        <w:rPr>
          <w:rFonts w:ascii="Times New Roman" w:hAnsi="Times New Roman"/>
          <w:sz w:val="24"/>
          <w:szCs w:val="24"/>
        </w:rPr>
        <w:t xml:space="preserve"> и все</w:t>
      </w:r>
      <w:r>
        <w:rPr>
          <w:rFonts w:ascii="Times New Roman" w:hAnsi="Times New Roman"/>
          <w:sz w:val="24"/>
          <w:szCs w:val="24"/>
        </w:rPr>
        <w:t xml:space="preserve"> </w:t>
      </w:r>
      <w:r w:rsidR="00C7117B">
        <w:rPr>
          <w:rFonts w:ascii="Times New Roman" w:hAnsi="Times New Roman"/>
          <w:sz w:val="24"/>
          <w:szCs w:val="24"/>
        </w:rPr>
        <w:t>т</w:t>
      </w:r>
      <w:r w:rsidR="00C7117B" w:rsidRPr="00D5002C">
        <w:rPr>
          <w:rFonts w:ascii="Times New Roman" w:hAnsi="Times New Roman"/>
          <w:sz w:val="24"/>
          <w:szCs w:val="24"/>
        </w:rPr>
        <w:t xml:space="preserve">аможенные процедуры по ввозу/вывозу выставочных образцов </w:t>
      </w:r>
      <w:r>
        <w:rPr>
          <w:rFonts w:ascii="Times New Roman" w:hAnsi="Times New Roman"/>
          <w:sz w:val="24"/>
          <w:szCs w:val="24"/>
        </w:rPr>
        <w:t>проводится СМСП самостоятельно</w:t>
      </w:r>
      <w:r w:rsidR="008A242D">
        <w:rPr>
          <w:rFonts w:ascii="Times New Roman" w:hAnsi="Times New Roman"/>
          <w:sz w:val="24"/>
          <w:szCs w:val="24"/>
        </w:rPr>
        <w:t>. Исполнитель обязуется заблаговременно предупредить об этом СМСП.</w:t>
      </w:r>
    </w:p>
    <w:p w:rsidR="0013334D" w:rsidRPr="00D5002C" w:rsidRDefault="0013334D" w:rsidP="0013334D">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обеспечивает проведение встреч и переговоров согласно утвержденной программе. В случае</w:t>
      </w:r>
      <w:r w:rsidR="00C7117B">
        <w:rPr>
          <w:rFonts w:ascii="Times New Roman" w:hAnsi="Times New Roman"/>
          <w:sz w:val="24"/>
          <w:szCs w:val="24"/>
        </w:rPr>
        <w:t>,</w:t>
      </w:r>
      <w:r w:rsidRPr="00D5002C">
        <w:rPr>
          <w:rFonts w:ascii="Times New Roman" w:hAnsi="Times New Roman"/>
          <w:sz w:val="24"/>
          <w:szCs w:val="24"/>
        </w:rPr>
        <w:t xml:space="preserve"> если встреча была отменена,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w:t>
      </w:r>
      <w:r w:rsidR="00C7117B">
        <w:rPr>
          <w:rFonts w:ascii="Times New Roman" w:hAnsi="Times New Roman"/>
          <w:sz w:val="24"/>
          <w:szCs w:val="24"/>
        </w:rPr>
        <w:t xml:space="preserve">работу </w:t>
      </w:r>
      <w:r w:rsidRPr="00D5002C">
        <w:rPr>
          <w:rFonts w:ascii="Times New Roman" w:hAnsi="Times New Roman"/>
          <w:sz w:val="24"/>
          <w:szCs w:val="24"/>
        </w:rPr>
        <w:t>с потенциальным партнером, в том числе путем применения средств видеоконференцсвязи.</w:t>
      </w:r>
    </w:p>
    <w:p w:rsidR="0013334D" w:rsidRPr="00D5002C" w:rsidRDefault="0013334D" w:rsidP="0013334D">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w:t>
      </w:r>
      <w:r w:rsidR="00C7117B">
        <w:rPr>
          <w:rFonts w:ascii="Times New Roman" w:hAnsi="Times New Roman"/>
          <w:sz w:val="24"/>
          <w:szCs w:val="24"/>
        </w:rPr>
        <w:t>олнитель обеспечивает участника</w:t>
      </w:r>
      <w:r w:rsidRPr="00D5002C">
        <w:rPr>
          <w:rFonts w:ascii="Times New Roman" w:hAnsi="Times New Roman"/>
          <w:sz w:val="24"/>
          <w:szCs w:val="24"/>
        </w:rPr>
        <w:t xml:space="preserve"> раздаточным материалом (программа Выставки</w:t>
      </w:r>
      <w:r w:rsidR="00C7117B">
        <w:rPr>
          <w:rFonts w:ascii="Times New Roman" w:hAnsi="Times New Roman"/>
          <w:sz w:val="24"/>
          <w:szCs w:val="24"/>
        </w:rPr>
        <w:t>, график встреч с</w:t>
      </w:r>
      <w:r w:rsidRPr="00D5002C">
        <w:rPr>
          <w:rFonts w:ascii="Times New Roman" w:hAnsi="Times New Roman"/>
          <w:sz w:val="24"/>
          <w:szCs w:val="24"/>
        </w:rPr>
        <w:t xml:space="preserve"> полным списком </w:t>
      </w:r>
      <w:r w:rsidR="006E6AA9">
        <w:rPr>
          <w:rFonts w:ascii="Times New Roman" w:hAnsi="Times New Roman"/>
          <w:sz w:val="24"/>
          <w:szCs w:val="24"/>
        </w:rPr>
        <w:t>приглашенных на В2В –</w:t>
      </w:r>
      <w:r w:rsidR="00604202">
        <w:rPr>
          <w:rFonts w:ascii="Times New Roman" w:hAnsi="Times New Roman"/>
          <w:sz w:val="24"/>
          <w:szCs w:val="24"/>
        </w:rPr>
        <w:t xml:space="preserve"> </w:t>
      </w:r>
      <w:r w:rsidR="006E6AA9">
        <w:rPr>
          <w:rFonts w:ascii="Times New Roman" w:hAnsi="Times New Roman"/>
          <w:sz w:val="24"/>
          <w:szCs w:val="24"/>
        </w:rPr>
        <w:t>переговоры).</w:t>
      </w:r>
    </w:p>
    <w:p w:rsidR="0013334D" w:rsidRDefault="0013334D" w:rsidP="00594EEE">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проводит застройку, оформление стенда в соответствии с утвержденным дизай</w:t>
      </w:r>
      <w:r w:rsidR="006E6AA9">
        <w:rPr>
          <w:rFonts w:ascii="Times New Roman" w:hAnsi="Times New Roman"/>
          <w:sz w:val="24"/>
          <w:szCs w:val="24"/>
        </w:rPr>
        <w:t>н-макетом и составленной сметой, согласованной с СМСП и Заказчиком.</w:t>
      </w:r>
    </w:p>
    <w:p w:rsidR="003A51C6" w:rsidRPr="003A51C6" w:rsidRDefault="003A51C6" w:rsidP="003A51C6">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обеспечивает техническое сопровождение СМСП на Выставке на территории стенда</w:t>
      </w:r>
      <w:r w:rsidR="006E6AA9">
        <w:rPr>
          <w:rFonts w:ascii="Times New Roman" w:hAnsi="Times New Roman"/>
          <w:sz w:val="24"/>
          <w:szCs w:val="24"/>
        </w:rPr>
        <w:t xml:space="preserve">: </w:t>
      </w:r>
      <w:r w:rsidRPr="00D5002C">
        <w:rPr>
          <w:rFonts w:ascii="Times New Roman" w:hAnsi="Times New Roman"/>
          <w:sz w:val="24"/>
          <w:szCs w:val="24"/>
        </w:rPr>
        <w:t>демонстрация презентационных материалов СМСП через оборудование, обеспечение стенда электроснабжением и др.</w:t>
      </w:r>
    </w:p>
    <w:p w:rsidR="0013334D" w:rsidRPr="00D5002C" w:rsidRDefault="0013334D" w:rsidP="0013334D">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осуществляет лингвистическое сопровождение: последовательный перево</w:t>
      </w:r>
      <w:r w:rsidR="005B2EEC">
        <w:rPr>
          <w:rFonts w:ascii="Times New Roman" w:hAnsi="Times New Roman"/>
          <w:sz w:val="24"/>
          <w:szCs w:val="24"/>
        </w:rPr>
        <w:t>д с русского языка на немецкий и (или)</w:t>
      </w:r>
      <w:r w:rsidRPr="00D5002C">
        <w:rPr>
          <w:rFonts w:ascii="Times New Roman" w:hAnsi="Times New Roman"/>
          <w:sz w:val="24"/>
          <w:szCs w:val="24"/>
        </w:rPr>
        <w:t xml:space="preserve"> английский и обратно во время проведени</w:t>
      </w:r>
      <w:r w:rsidR="006E6AA9">
        <w:rPr>
          <w:rFonts w:ascii="Times New Roman" w:hAnsi="Times New Roman"/>
          <w:sz w:val="24"/>
          <w:szCs w:val="24"/>
        </w:rPr>
        <w:t>я презентаций, переговоров СМСП в рамках согласованной В2В – программы.</w:t>
      </w:r>
    </w:p>
    <w:p w:rsidR="0013334D" w:rsidRPr="00D5002C" w:rsidRDefault="006E6AA9" w:rsidP="0013334D">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СМСП самостоятельно</w:t>
      </w:r>
      <w:r w:rsidR="0013334D" w:rsidRPr="00D5002C">
        <w:rPr>
          <w:rFonts w:ascii="Times New Roman" w:hAnsi="Times New Roman"/>
          <w:sz w:val="24"/>
          <w:szCs w:val="24"/>
        </w:rPr>
        <w:t xml:space="preserve"> фикс</w:t>
      </w:r>
      <w:r>
        <w:rPr>
          <w:rFonts w:ascii="Times New Roman" w:hAnsi="Times New Roman"/>
          <w:sz w:val="24"/>
          <w:szCs w:val="24"/>
        </w:rPr>
        <w:t>ирует краткие итоги переговоров с потенциальными партнерами.</w:t>
      </w:r>
    </w:p>
    <w:p w:rsidR="0013334D" w:rsidRPr="00D5002C" w:rsidRDefault="0013334D" w:rsidP="0013334D">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организует фотосъемку мероприятий на стенде Выставки (не менее 3 фотографий с каждого мероприятия деловой программы).</w:t>
      </w:r>
    </w:p>
    <w:p w:rsidR="0013334D" w:rsidRPr="00D5002C" w:rsidRDefault="0013334D" w:rsidP="0013334D">
      <w:pPr>
        <w:widowControl w:val="0"/>
        <w:numPr>
          <w:ilvl w:val="2"/>
          <w:numId w:val="12"/>
        </w:numPr>
        <w:autoSpaceDE w:val="0"/>
        <w:autoSpaceDN w:val="0"/>
        <w:adjustRightInd w:val="0"/>
        <w:spacing w:after="0" w:line="240" w:lineRule="auto"/>
        <w:ind w:left="0" w:firstLine="567"/>
        <w:jc w:val="both"/>
        <w:rPr>
          <w:rFonts w:ascii="Times New Roman" w:hAnsi="Times New Roman"/>
          <w:sz w:val="24"/>
          <w:szCs w:val="24"/>
        </w:rPr>
      </w:pPr>
      <w:r w:rsidRPr="00D5002C">
        <w:rPr>
          <w:rFonts w:ascii="Times New Roman" w:hAnsi="Times New Roman"/>
          <w:sz w:val="24"/>
          <w:szCs w:val="24"/>
        </w:rPr>
        <w:t>Исполнитель осуществляет демонтаж выставочного стенда.</w:t>
      </w:r>
    </w:p>
    <w:p w:rsidR="0013334D" w:rsidRPr="00D5002C" w:rsidRDefault="0013334D" w:rsidP="0013334D">
      <w:pPr>
        <w:widowControl w:val="0"/>
        <w:autoSpaceDE w:val="0"/>
        <w:autoSpaceDN w:val="0"/>
        <w:adjustRightInd w:val="0"/>
        <w:spacing w:after="0" w:line="240" w:lineRule="auto"/>
        <w:jc w:val="both"/>
        <w:rPr>
          <w:rFonts w:ascii="Times New Roman" w:hAnsi="Times New Roman"/>
          <w:sz w:val="24"/>
          <w:szCs w:val="24"/>
        </w:rPr>
      </w:pPr>
    </w:p>
    <w:p w:rsidR="0013334D" w:rsidRPr="00D5002C" w:rsidRDefault="0013334D" w:rsidP="0013334D">
      <w:pPr>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b/>
          <w:sz w:val="24"/>
          <w:szCs w:val="24"/>
        </w:rPr>
      </w:pPr>
      <w:r w:rsidRPr="00D5002C">
        <w:rPr>
          <w:rFonts w:ascii="Times New Roman" w:hAnsi="Times New Roman"/>
          <w:b/>
          <w:color w:val="000000"/>
          <w:sz w:val="24"/>
          <w:szCs w:val="24"/>
        </w:rPr>
        <w:t>Подведение итогов Выставки.</w:t>
      </w:r>
    </w:p>
    <w:p w:rsidR="0013334D" w:rsidRPr="00D5002C" w:rsidRDefault="0013334D" w:rsidP="0013334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D5002C">
        <w:rPr>
          <w:rFonts w:ascii="Times New Roman" w:hAnsi="Times New Roman"/>
          <w:color w:val="000000"/>
          <w:sz w:val="24"/>
          <w:szCs w:val="24"/>
        </w:rPr>
        <w:t>По итогам Выставки Исполнитель предоставляет Заказчику:</w:t>
      </w:r>
    </w:p>
    <w:p w:rsidR="0013334D" w:rsidRPr="00D5002C" w:rsidRDefault="0013334D" w:rsidP="0013334D">
      <w:pPr>
        <w:pStyle w:val="aff"/>
        <w:widowControl w:val="0"/>
        <w:numPr>
          <w:ilvl w:val="0"/>
          <w:numId w:val="15"/>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D5002C">
        <w:rPr>
          <w:rFonts w:ascii="Times New Roman" w:hAnsi="Times New Roman"/>
          <w:color w:val="000000"/>
          <w:sz w:val="24"/>
          <w:szCs w:val="24"/>
        </w:rPr>
        <w:t xml:space="preserve">текстовый отчет об итогах Выставки с приложением программы Выставки, </w:t>
      </w:r>
      <w:r w:rsidR="006E6AA9">
        <w:rPr>
          <w:rFonts w:ascii="Times New Roman" w:hAnsi="Times New Roman"/>
          <w:color w:val="000000"/>
          <w:sz w:val="24"/>
          <w:szCs w:val="24"/>
        </w:rPr>
        <w:t xml:space="preserve">В2В – </w:t>
      </w:r>
      <w:r w:rsidR="006E6AA9">
        <w:rPr>
          <w:rFonts w:ascii="Times New Roman" w:hAnsi="Times New Roman"/>
          <w:color w:val="000000"/>
          <w:sz w:val="24"/>
          <w:szCs w:val="24"/>
        </w:rPr>
        <w:lastRenderedPageBreak/>
        <w:t>программы с графиком</w:t>
      </w:r>
      <w:r w:rsidRPr="00D5002C">
        <w:rPr>
          <w:rFonts w:ascii="Times New Roman" w:hAnsi="Times New Roman"/>
          <w:color w:val="000000"/>
          <w:sz w:val="24"/>
          <w:szCs w:val="24"/>
        </w:rPr>
        <w:t xml:space="preserve"> встреч, списка фактически проведенн</w:t>
      </w:r>
      <w:r w:rsidR="00093409">
        <w:rPr>
          <w:rFonts w:ascii="Times New Roman" w:hAnsi="Times New Roman"/>
          <w:color w:val="000000"/>
          <w:sz w:val="24"/>
          <w:szCs w:val="24"/>
        </w:rPr>
        <w:t>ых встреч и перегов</w:t>
      </w:r>
      <w:r w:rsidR="006E6AA9">
        <w:rPr>
          <w:rFonts w:ascii="Times New Roman" w:hAnsi="Times New Roman"/>
          <w:color w:val="000000"/>
          <w:sz w:val="24"/>
          <w:szCs w:val="24"/>
        </w:rPr>
        <w:t>оров</w:t>
      </w:r>
      <w:r w:rsidR="00093409">
        <w:rPr>
          <w:rFonts w:ascii="Times New Roman" w:hAnsi="Times New Roman"/>
          <w:color w:val="000000"/>
          <w:sz w:val="24"/>
          <w:szCs w:val="24"/>
        </w:rPr>
        <w:t xml:space="preserve"> участника</w:t>
      </w:r>
      <w:r w:rsidRPr="00D5002C">
        <w:rPr>
          <w:rFonts w:ascii="Times New Roman" w:hAnsi="Times New Roman"/>
          <w:color w:val="000000"/>
          <w:sz w:val="24"/>
          <w:szCs w:val="24"/>
        </w:rPr>
        <w:t xml:space="preserve"> </w:t>
      </w:r>
      <w:r w:rsidR="00093409">
        <w:rPr>
          <w:rFonts w:ascii="Times New Roman" w:hAnsi="Times New Roman"/>
          <w:color w:val="000000"/>
          <w:sz w:val="24"/>
          <w:szCs w:val="24"/>
        </w:rPr>
        <w:t>(</w:t>
      </w:r>
      <w:r w:rsidRPr="00D5002C">
        <w:rPr>
          <w:rFonts w:ascii="Times New Roman" w:hAnsi="Times New Roman"/>
          <w:color w:val="000000"/>
          <w:sz w:val="24"/>
          <w:szCs w:val="24"/>
        </w:rPr>
        <w:t>СМСП</w:t>
      </w:r>
      <w:r w:rsidR="00093409">
        <w:rPr>
          <w:rFonts w:ascii="Times New Roman" w:hAnsi="Times New Roman"/>
          <w:color w:val="000000"/>
          <w:sz w:val="24"/>
          <w:szCs w:val="24"/>
        </w:rPr>
        <w:t>)</w:t>
      </w:r>
      <w:r w:rsidR="006E6AA9">
        <w:rPr>
          <w:rFonts w:ascii="Times New Roman" w:hAnsi="Times New Roman"/>
          <w:color w:val="000000"/>
          <w:sz w:val="24"/>
          <w:szCs w:val="24"/>
        </w:rPr>
        <w:t xml:space="preserve"> с российской стороны</w:t>
      </w:r>
      <w:r w:rsidRPr="00D5002C">
        <w:rPr>
          <w:rFonts w:ascii="Times New Roman" w:hAnsi="Times New Roman"/>
          <w:color w:val="000000"/>
          <w:sz w:val="24"/>
          <w:szCs w:val="24"/>
        </w:rPr>
        <w:t>, перспективных документов, подписанных в рамках Выставки (</w:t>
      </w:r>
      <w:r w:rsidR="006E6AA9">
        <w:rPr>
          <w:rFonts w:ascii="Times New Roman" w:hAnsi="Times New Roman"/>
          <w:color w:val="000000"/>
          <w:sz w:val="24"/>
          <w:szCs w:val="24"/>
        </w:rPr>
        <w:t>при наличии), а также информацию</w:t>
      </w:r>
      <w:r w:rsidRPr="00D5002C">
        <w:rPr>
          <w:rFonts w:ascii="Times New Roman" w:hAnsi="Times New Roman"/>
          <w:color w:val="000000"/>
          <w:sz w:val="24"/>
          <w:szCs w:val="24"/>
        </w:rPr>
        <w:t xml:space="preserve"> о возможном партнерстве между СМСП и зарубежными компаниями;</w:t>
      </w:r>
    </w:p>
    <w:p w:rsidR="0013334D" w:rsidRPr="00D5002C" w:rsidRDefault="0013334D" w:rsidP="0013334D">
      <w:pPr>
        <w:pStyle w:val="aff"/>
        <w:widowControl w:val="0"/>
        <w:numPr>
          <w:ilvl w:val="0"/>
          <w:numId w:val="15"/>
        </w:numPr>
        <w:tabs>
          <w:tab w:val="left" w:pos="1134"/>
        </w:tabs>
        <w:autoSpaceDE w:val="0"/>
        <w:autoSpaceDN w:val="0"/>
        <w:adjustRightInd w:val="0"/>
        <w:spacing w:after="0" w:line="240" w:lineRule="auto"/>
        <w:jc w:val="both"/>
        <w:rPr>
          <w:rFonts w:ascii="Times New Roman" w:hAnsi="Times New Roman"/>
          <w:color w:val="000000"/>
          <w:sz w:val="24"/>
          <w:szCs w:val="24"/>
        </w:rPr>
      </w:pPr>
      <w:r w:rsidRPr="00D5002C">
        <w:rPr>
          <w:rFonts w:ascii="Times New Roman" w:hAnsi="Times New Roman"/>
          <w:color w:val="000000"/>
          <w:sz w:val="24"/>
          <w:szCs w:val="24"/>
        </w:rPr>
        <w:t>итоговое анкетирование С</w:t>
      </w:r>
      <w:r w:rsidR="006E6AA9">
        <w:rPr>
          <w:rFonts w:ascii="Times New Roman" w:hAnsi="Times New Roman"/>
          <w:color w:val="000000"/>
          <w:sz w:val="24"/>
          <w:szCs w:val="24"/>
        </w:rPr>
        <w:t>МСП (Анкета</w:t>
      </w:r>
      <w:r w:rsidRPr="00D5002C">
        <w:rPr>
          <w:rFonts w:ascii="Times New Roman" w:hAnsi="Times New Roman"/>
          <w:color w:val="000000"/>
          <w:sz w:val="24"/>
          <w:szCs w:val="24"/>
        </w:rPr>
        <w:t xml:space="preserve"> обратной связи);</w:t>
      </w:r>
    </w:p>
    <w:p w:rsidR="0013334D" w:rsidRPr="00D5002C" w:rsidRDefault="0013334D" w:rsidP="0013334D">
      <w:pPr>
        <w:widowControl w:val="0"/>
        <w:tabs>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D5002C">
        <w:rPr>
          <w:rFonts w:ascii="Times New Roman" w:hAnsi="Times New Roman"/>
          <w:color w:val="000000"/>
          <w:sz w:val="24"/>
          <w:szCs w:val="24"/>
        </w:rPr>
        <w:t>3) фотоотчет по всем мероприятиям утвержденной программы;</w:t>
      </w:r>
    </w:p>
    <w:p w:rsidR="0013334D" w:rsidRPr="00D5002C" w:rsidRDefault="0013334D" w:rsidP="0013334D">
      <w:pPr>
        <w:widowControl w:val="0"/>
        <w:tabs>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D5002C">
        <w:rPr>
          <w:rFonts w:ascii="Times New Roman" w:hAnsi="Times New Roman"/>
          <w:color w:val="000000"/>
          <w:sz w:val="24"/>
          <w:szCs w:val="24"/>
        </w:rPr>
        <w:t>4) текст пост-релиза для СМИ;</w:t>
      </w:r>
    </w:p>
    <w:p w:rsidR="0013334D" w:rsidRPr="00D5002C" w:rsidRDefault="0013334D" w:rsidP="0013334D">
      <w:pPr>
        <w:widowControl w:val="0"/>
        <w:tabs>
          <w:tab w:val="left" w:pos="1134"/>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D5002C">
        <w:rPr>
          <w:rFonts w:ascii="Times New Roman" w:hAnsi="Times New Roman"/>
          <w:color w:val="000000"/>
          <w:sz w:val="24"/>
          <w:szCs w:val="24"/>
        </w:rPr>
        <w:t>5) акт приемки оказанных услуг.</w:t>
      </w:r>
    </w:p>
    <w:p w:rsidR="0013334D" w:rsidRPr="00D5002C" w:rsidRDefault="0013334D" w:rsidP="0013334D">
      <w:pPr>
        <w:widowControl w:val="0"/>
        <w:tabs>
          <w:tab w:val="left" w:pos="1134"/>
        </w:tabs>
        <w:autoSpaceDE w:val="0"/>
        <w:autoSpaceDN w:val="0"/>
        <w:adjustRightInd w:val="0"/>
        <w:spacing w:after="0" w:line="240" w:lineRule="auto"/>
        <w:jc w:val="both"/>
        <w:rPr>
          <w:rFonts w:ascii="Times New Roman" w:hAnsi="Times New Roman"/>
          <w:sz w:val="24"/>
          <w:szCs w:val="24"/>
        </w:rPr>
      </w:pPr>
    </w:p>
    <w:p w:rsidR="0013334D" w:rsidRPr="00D5002C" w:rsidRDefault="0013334D" w:rsidP="0013334D">
      <w:pPr>
        <w:spacing w:after="0" w:line="240" w:lineRule="auto"/>
        <w:rPr>
          <w:rFonts w:ascii="Times New Roman" w:hAnsi="Times New Roman"/>
          <w:b/>
          <w:sz w:val="24"/>
          <w:szCs w:val="24"/>
        </w:rPr>
      </w:pPr>
    </w:p>
    <w:p w:rsidR="0013334D" w:rsidRPr="00D5002C" w:rsidRDefault="0013334D" w:rsidP="0013334D">
      <w:pPr>
        <w:spacing w:after="0" w:line="240" w:lineRule="auto"/>
        <w:jc w:val="right"/>
        <w:rPr>
          <w:rFonts w:ascii="Times New Roman" w:hAnsi="Times New Roman"/>
          <w:sz w:val="24"/>
          <w:szCs w:val="24"/>
        </w:rPr>
      </w:pPr>
    </w:p>
    <w:p w:rsidR="0013334D" w:rsidRPr="00D5002C" w:rsidRDefault="0013334D" w:rsidP="0013334D">
      <w:pPr>
        <w:spacing w:after="0" w:line="240" w:lineRule="auto"/>
        <w:jc w:val="right"/>
        <w:rPr>
          <w:rFonts w:ascii="Times New Roman" w:hAnsi="Times New Roman"/>
          <w:sz w:val="24"/>
          <w:szCs w:val="24"/>
        </w:rPr>
      </w:pPr>
    </w:p>
    <w:tbl>
      <w:tblPr>
        <w:tblW w:w="0" w:type="auto"/>
        <w:jc w:val="center"/>
        <w:tblLook w:val="04A0" w:firstRow="1" w:lastRow="0" w:firstColumn="1" w:lastColumn="0" w:noHBand="0" w:noVBand="1"/>
      </w:tblPr>
      <w:tblGrid>
        <w:gridCol w:w="34"/>
        <w:gridCol w:w="4839"/>
        <w:gridCol w:w="87"/>
        <w:gridCol w:w="276"/>
        <w:gridCol w:w="4369"/>
      </w:tblGrid>
      <w:tr w:rsidR="0013334D" w:rsidRPr="00D5002C" w:rsidTr="0083658B">
        <w:trPr>
          <w:jc w:val="center"/>
        </w:trPr>
        <w:tc>
          <w:tcPr>
            <w:tcW w:w="4873" w:type="dxa"/>
            <w:gridSpan w:val="2"/>
            <w:shd w:val="clear" w:color="auto" w:fill="auto"/>
          </w:tcPr>
          <w:p w:rsidR="0013334D" w:rsidRPr="00D5002C" w:rsidRDefault="0013334D" w:rsidP="0083658B">
            <w:pPr>
              <w:spacing w:after="0" w:line="240" w:lineRule="auto"/>
              <w:jc w:val="center"/>
              <w:rPr>
                <w:rFonts w:ascii="Times New Roman" w:hAnsi="Times New Roman"/>
                <w:b/>
                <w:sz w:val="24"/>
                <w:szCs w:val="24"/>
              </w:rPr>
            </w:pPr>
            <w:r>
              <w:rPr>
                <w:rFonts w:ascii="Times New Roman" w:hAnsi="Times New Roman"/>
                <w:b/>
                <w:sz w:val="24"/>
                <w:szCs w:val="24"/>
              </w:rPr>
              <w:t>Заказчик</w:t>
            </w:r>
            <w:r w:rsidRPr="00D5002C">
              <w:rPr>
                <w:rFonts w:ascii="Times New Roman" w:hAnsi="Times New Roman"/>
                <w:b/>
                <w:sz w:val="24"/>
                <w:szCs w:val="24"/>
              </w:rPr>
              <w:t>:</w:t>
            </w:r>
          </w:p>
        </w:tc>
        <w:tc>
          <w:tcPr>
            <w:tcW w:w="4732" w:type="dxa"/>
            <w:gridSpan w:val="3"/>
            <w:shd w:val="clear" w:color="auto" w:fill="auto"/>
          </w:tcPr>
          <w:p w:rsidR="0013334D" w:rsidRPr="00D5002C" w:rsidRDefault="0013334D" w:rsidP="0083658B">
            <w:pPr>
              <w:spacing w:after="0" w:line="240" w:lineRule="auto"/>
              <w:jc w:val="center"/>
              <w:rPr>
                <w:rFonts w:ascii="Times New Roman" w:hAnsi="Times New Roman"/>
                <w:b/>
                <w:sz w:val="24"/>
                <w:szCs w:val="24"/>
              </w:rPr>
            </w:pPr>
            <w:r>
              <w:rPr>
                <w:rFonts w:ascii="Times New Roman" w:hAnsi="Times New Roman"/>
                <w:b/>
                <w:sz w:val="24"/>
                <w:szCs w:val="24"/>
              </w:rPr>
              <w:t>Исполнитель</w:t>
            </w:r>
            <w:r w:rsidRPr="00D5002C">
              <w:rPr>
                <w:rFonts w:ascii="Times New Roman" w:hAnsi="Times New Roman"/>
                <w:b/>
                <w:sz w:val="24"/>
                <w:szCs w:val="24"/>
              </w:rPr>
              <w:t>:</w:t>
            </w:r>
          </w:p>
        </w:tc>
      </w:tr>
      <w:tr w:rsidR="0013334D" w:rsidRPr="00D5002C" w:rsidTr="0083658B">
        <w:trPr>
          <w:jc w:val="center"/>
        </w:trPr>
        <w:tc>
          <w:tcPr>
            <w:tcW w:w="4873" w:type="dxa"/>
            <w:gridSpan w:val="2"/>
            <w:shd w:val="clear" w:color="auto" w:fill="auto"/>
          </w:tcPr>
          <w:p w:rsidR="0013334D" w:rsidRPr="00D5002C" w:rsidRDefault="0013334D" w:rsidP="0083658B">
            <w:pPr>
              <w:spacing w:after="0" w:line="240" w:lineRule="auto"/>
              <w:jc w:val="both"/>
              <w:rPr>
                <w:rFonts w:ascii="Times New Roman" w:hAnsi="Times New Roman"/>
                <w:sz w:val="24"/>
                <w:szCs w:val="24"/>
              </w:rPr>
            </w:pPr>
            <w:r w:rsidRPr="00D5002C">
              <w:rPr>
                <w:rFonts w:ascii="Times New Roman" w:hAnsi="Times New Roman"/>
                <w:sz w:val="24"/>
                <w:szCs w:val="24"/>
              </w:rPr>
              <w:t xml:space="preserve">Фонд «Региональный центр инжиниринга» </w:t>
            </w:r>
          </w:p>
          <w:p w:rsidR="0013334D" w:rsidRPr="00D5002C" w:rsidRDefault="0013334D" w:rsidP="0083658B">
            <w:pPr>
              <w:spacing w:after="0" w:line="240" w:lineRule="auto"/>
              <w:jc w:val="both"/>
              <w:rPr>
                <w:rFonts w:ascii="Times New Roman" w:hAnsi="Times New Roman"/>
                <w:sz w:val="24"/>
                <w:szCs w:val="24"/>
              </w:rPr>
            </w:pPr>
            <w:r w:rsidRPr="00D5002C">
              <w:rPr>
                <w:rFonts w:ascii="Times New Roman" w:hAnsi="Times New Roman"/>
                <w:sz w:val="24"/>
                <w:szCs w:val="24"/>
              </w:rPr>
              <w:t>Адрес: 614007, Пермь, ул. Островского, 69</w:t>
            </w:r>
          </w:p>
          <w:p w:rsidR="0013334D" w:rsidRPr="00D5002C" w:rsidRDefault="0013334D" w:rsidP="0083658B">
            <w:pPr>
              <w:spacing w:after="0" w:line="240" w:lineRule="auto"/>
              <w:jc w:val="both"/>
              <w:rPr>
                <w:rFonts w:ascii="Times New Roman" w:hAnsi="Times New Roman"/>
                <w:sz w:val="24"/>
                <w:szCs w:val="24"/>
              </w:rPr>
            </w:pPr>
            <w:r w:rsidRPr="00D5002C">
              <w:rPr>
                <w:rFonts w:ascii="Times New Roman" w:hAnsi="Times New Roman"/>
                <w:sz w:val="24"/>
                <w:szCs w:val="24"/>
              </w:rPr>
              <w:t>ИНН/КПП 5902998570/590401001</w:t>
            </w:r>
          </w:p>
          <w:p w:rsidR="0013334D" w:rsidRPr="00D5002C" w:rsidRDefault="0013334D" w:rsidP="0083658B">
            <w:pPr>
              <w:spacing w:after="0" w:line="240" w:lineRule="auto"/>
              <w:jc w:val="both"/>
              <w:rPr>
                <w:rFonts w:ascii="Times New Roman" w:hAnsi="Times New Roman"/>
                <w:sz w:val="24"/>
                <w:szCs w:val="24"/>
              </w:rPr>
            </w:pPr>
            <w:r w:rsidRPr="00D5002C">
              <w:rPr>
                <w:rFonts w:ascii="Times New Roman" w:hAnsi="Times New Roman"/>
                <w:sz w:val="24"/>
                <w:szCs w:val="24"/>
              </w:rPr>
              <w:t xml:space="preserve">Р/с 40 703 810 349 770 002 448 </w:t>
            </w:r>
          </w:p>
          <w:p w:rsidR="0013334D" w:rsidRPr="00D5002C" w:rsidRDefault="0013334D" w:rsidP="0083658B">
            <w:pPr>
              <w:spacing w:after="0" w:line="240" w:lineRule="auto"/>
              <w:jc w:val="both"/>
              <w:rPr>
                <w:rFonts w:ascii="Times New Roman" w:hAnsi="Times New Roman"/>
                <w:sz w:val="24"/>
                <w:szCs w:val="24"/>
              </w:rPr>
            </w:pPr>
            <w:r w:rsidRPr="00D5002C">
              <w:rPr>
                <w:rFonts w:ascii="Times New Roman" w:hAnsi="Times New Roman"/>
                <w:sz w:val="24"/>
                <w:szCs w:val="24"/>
              </w:rPr>
              <w:t xml:space="preserve">Волго-Вятский банк ПАО Сбербанк г. Нижний Новгород </w:t>
            </w:r>
          </w:p>
          <w:p w:rsidR="0013334D" w:rsidRPr="00D5002C" w:rsidRDefault="0013334D" w:rsidP="0083658B">
            <w:pPr>
              <w:spacing w:after="0" w:line="240" w:lineRule="auto"/>
              <w:jc w:val="both"/>
              <w:rPr>
                <w:rFonts w:ascii="Times New Roman" w:hAnsi="Times New Roman"/>
                <w:sz w:val="24"/>
                <w:szCs w:val="24"/>
              </w:rPr>
            </w:pPr>
            <w:r w:rsidRPr="00D5002C">
              <w:rPr>
                <w:rFonts w:ascii="Times New Roman" w:hAnsi="Times New Roman"/>
                <w:sz w:val="24"/>
                <w:szCs w:val="24"/>
              </w:rPr>
              <w:t>к/с 30101810900000000603</w:t>
            </w:r>
          </w:p>
          <w:p w:rsidR="0013334D" w:rsidRPr="00D5002C" w:rsidRDefault="0013334D" w:rsidP="0083658B">
            <w:pPr>
              <w:spacing w:after="0" w:line="240" w:lineRule="auto"/>
              <w:jc w:val="both"/>
              <w:rPr>
                <w:rFonts w:ascii="Times New Roman" w:hAnsi="Times New Roman"/>
                <w:sz w:val="24"/>
                <w:szCs w:val="24"/>
              </w:rPr>
            </w:pPr>
            <w:r w:rsidRPr="00D5002C">
              <w:rPr>
                <w:rFonts w:ascii="Times New Roman" w:hAnsi="Times New Roman"/>
                <w:sz w:val="24"/>
                <w:szCs w:val="24"/>
              </w:rPr>
              <w:t>БИК 042202603</w:t>
            </w:r>
          </w:p>
          <w:p w:rsidR="0013334D" w:rsidRPr="00D5002C" w:rsidRDefault="0013334D" w:rsidP="0083658B">
            <w:pPr>
              <w:spacing w:after="0" w:line="240" w:lineRule="auto"/>
              <w:jc w:val="both"/>
              <w:rPr>
                <w:rFonts w:ascii="Times New Roman" w:hAnsi="Times New Roman"/>
                <w:sz w:val="24"/>
                <w:szCs w:val="24"/>
              </w:rPr>
            </w:pPr>
          </w:p>
        </w:tc>
        <w:tc>
          <w:tcPr>
            <w:tcW w:w="4732" w:type="dxa"/>
            <w:gridSpan w:val="3"/>
            <w:shd w:val="clear" w:color="auto" w:fill="auto"/>
          </w:tcPr>
          <w:p w:rsidR="0013334D" w:rsidRPr="00D5002C" w:rsidRDefault="0013334D" w:rsidP="0083658B">
            <w:pPr>
              <w:spacing w:after="0" w:line="240" w:lineRule="auto"/>
              <w:jc w:val="both"/>
              <w:rPr>
                <w:rFonts w:ascii="Times New Roman" w:hAnsi="Times New Roman"/>
                <w:sz w:val="24"/>
                <w:szCs w:val="24"/>
              </w:rPr>
            </w:pPr>
            <w:r w:rsidRPr="00D5002C">
              <w:rPr>
                <w:rFonts w:ascii="Times New Roman" w:hAnsi="Times New Roman"/>
                <w:sz w:val="24"/>
                <w:szCs w:val="24"/>
              </w:rPr>
              <w:t xml:space="preserve"> </w:t>
            </w:r>
          </w:p>
        </w:tc>
      </w:tr>
      <w:tr w:rsidR="0013334D" w:rsidRPr="00D5002C" w:rsidTr="0083658B">
        <w:trPr>
          <w:gridBefore w:val="1"/>
          <w:wBefore w:w="34" w:type="dxa"/>
          <w:jc w:val="center"/>
        </w:trPr>
        <w:tc>
          <w:tcPr>
            <w:tcW w:w="4926" w:type="dxa"/>
            <w:gridSpan w:val="2"/>
            <w:shd w:val="clear" w:color="auto" w:fill="auto"/>
          </w:tcPr>
          <w:p w:rsidR="0013334D" w:rsidRDefault="003D0DC6" w:rsidP="0083658B">
            <w:pPr>
              <w:spacing w:after="0" w:line="240" w:lineRule="auto"/>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д</w:t>
            </w:r>
            <w:r w:rsidR="005B2EEC">
              <w:rPr>
                <w:rFonts w:ascii="Times New Roman" w:hAnsi="Times New Roman"/>
                <w:sz w:val="24"/>
                <w:szCs w:val="24"/>
              </w:rPr>
              <w:t>иректор</w:t>
            </w:r>
            <w:r>
              <w:rPr>
                <w:rFonts w:ascii="Times New Roman" w:hAnsi="Times New Roman"/>
                <w:sz w:val="24"/>
                <w:szCs w:val="24"/>
              </w:rPr>
              <w:t>а</w:t>
            </w:r>
          </w:p>
          <w:p w:rsidR="005B2EEC" w:rsidRPr="00D5002C" w:rsidRDefault="005B2EEC" w:rsidP="0083658B">
            <w:pPr>
              <w:spacing w:after="0" w:line="240" w:lineRule="auto"/>
              <w:rPr>
                <w:rFonts w:ascii="Times New Roman" w:hAnsi="Times New Roman"/>
                <w:sz w:val="24"/>
                <w:szCs w:val="24"/>
              </w:rPr>
            </w:pPr>
          </w:p>
          <w:p w:rsidR="0013334D" w:rsidRPr="00D5002C" w:rsidRDefault="0013334D" w:rsidP="0083658B">
            <w:pPr>
              <w:spacing w:after="0" w:line="240" w:lineRule="auto"/>
              <w:rPr>
                <w:rFonts w:ascii="Times New Roman" w:hAnsi="Times New Roman"/>
                <w:sz w:val="24"/>
                <w:szCs w:val="24"/>
              </w:rPr>
            </w:pPr>
            <w:r w:rsidRPr="00D5002C">
              <w:rPr>
                <w:rFonts w:ascii="Times New Roman" w:hAnsi="Times New Roman"/>
                <w:sz w:val="24"/>
                <w:szCs w:val="24"/>
              </w:rPr>
              <w:t>______</w:t>
            </w:r>
            <w:r w:rsidR="003D0DC6">
              <w:rPr>
                <w:rFonts w:ascii="Times New Roman" w:hAnsi="Times New Roman"/>
                <w:sz w:val="24"/>
                <w:szCs w:val="24"/>
              </w:rPr>
              <w:t xml:space="preserve">_________________ / И.В. </w:t>
            </w:r>
            <w:proofErr w:type="spellStart"/>
            <w:r w:rsidR="003D0DC6">
              <w:rPr>
                <w:rFonts w:ascii="Times New Roman" w:hAnsi="Times New Roman"/>
                <w:sz w:val="24"/>
                <w:szCs w:val="24"/>
              </w:rPr>
              <w:t>Кузовников</w:t>
            </w:r>
            <w:proofErr w:type="spellEnd"/>
            <w:r w:rsidRPr="00D5002C">
              <w:rPr>
                <w:rFonts w:ascii="Times New Roman" w:hAnsi="Times New Roman"/>
                <w:sz w:val="24"/>
                <w:szCs w:val="24"/>
              </w:rPr>
              <w:tab/>
            </w:r>
            <w:r w:rsidRPr="00D5002C">
              <w:rPr>
                <w:rFonts w:ascii="Times New Roman" w:hAnsi="Times New Roman"/>
                <w:sz w:val="24"/>
                <w:szCs w:val="24"/>
              </w:rPr>
              <w:tab/>
              <w:t>М.П.</w:t>
            </w:r>
          </w:p>
        </w:tc>
        <w:tc>
          <w:tcPr>
            <w:tcW w:w="276" w:type="dxa"/>
            <w:shd w:val="clear" w:color="auto" w:fill="auto"/>
          </w:tcPr>
          <w:p w:rsidR="0013334D" w:rsidRPr="00D5002C" w:rsidRDefault="0013334D" w:rsidP="0083658B">
            <w:pPr>
              <w:spacing w:after="0" w:line="240" w:lineRule="auto"/>
              <w:rPr>
                <w:rFonts w:ascii="Times New Roman" w:hAnsi="Times New Roman"/>
                <w:sz w:val="24"/>
                <w:szCs w:val="24"/>
              </w:rPr>
            </w:pPr>
          </w:p>
        </w:tc>
        <w:tc>
          <w:tcPr>
            <w:tcW w:w="4369" w:type="dxa"/>
            <w:shd w:val="clear" w:color="auto" w:fill="auto"/>
          </w:tcPr>
          <w:p w:rsidR="0013334D" w:rsidRPr="00D5002C" w:rsidRDefault="0013334D" w:rsidP="0083658B">
            <w:pPr>
              <w:spacing w:after="0" w:line="240" w:lineRule="auto"/>
              <w:rPr>
                <w:rFonts w:ascii="Times New Roman" w:hAnsi="Times New Roman"/>
                <w:sz w:val="24"/>
                <w:szCs w:val="24"/>
              </w:rPr>
            </w:pPr>
          </w:p>
          <w:p w:rsidR="0013334D" w:rsidRPr="00D5002C" w:rsidRDefault="0013334D" w:rsidP="0083658B">
            <w:pPr>
              <w:spacing w:after="0" w:line="240" w:lineRule="auto"/>
              <w:rPr>
                <w:rFonts w:ascii="Times New Roman" w:hAnsi="Times New Roman"/>
                <w:sz w:val="24"/>
                <w:szCs w:val="24"/>
              </w:rPr>
            </w:pPr>
            <w:r w:rsidRPr="00D5002C">
              <w:rPr>
                <w:rFonts w:ascii="Times New Roman" w:hAnsi="Times New Roman"/>
                <w:sz w:val="24"/>
                <w:szCs w:val="24"/>
              </w:rPr>
              <w:t>___________________  / _____________</w:t>
            </w:r>
          </w:p>
          <w:p w:rsidR="0013334D" w:rsidRPr="00D5002C" w:rsidRDefault="0013334D" w:rsidP="0083658B">
            <w:pPr>
              <w:spacing w:after="0" w:line="240" w:lineRule="auto"/>
              <w:rPr>
                <w:rFonts w:ascii="Times New Roman" w:hAnsi="Times New Roman"/>
                <w:sz w:val="24"/>
                <w:szCs w:val="24"/>
              </w:rPr>
            </w:pPr>
            <w:r w:rsidRPr="00D5002C">
              <w:rPr>
                <w:rFonts w:ascii="Times New Roman" w:hAnsi="Times New Roman"/>
                <w:sz w:val="24"/>
                <w:szCs w:val="24"/>
              </w:rPr>
              <w:t xml:space="preserve">                  М.П.</w:t>
            </w:r>
          </w:p>
        </w:tc>
      </w:tr>
    </w:tbl>
    <w:p w:rsidR="0013334D" w:rsidRPr="00D5002C" w:rsidRDefault="0013334D" w:rsidP="0013334D">
      <w:pPr>
        <w:spacing w:after="0" w:line="240" w:lineRule="auto"/>
        <w:rPr>
          <w:rFonts w:ascii="Times New Roman" w:hAnsi="Times New Roman"/>
          <w:sz w:val="24"/>
          <w:szCs w:val="24"/>
        </w:rPr>
      </w:pPr>
    </w:p>
    <w:p w:rsidR="0013334D" w:rsidRPr="00D5002C" w:rsidRDefault="0013334D" w:rsidP="0013334D">
      <w:pPr>
        <w:spacing w:after="0" w:line="240" w:lineRule="auto"/>
        <w:rPr>
          <w:rFonts w:ascii="Times New Roman" w:hAnsi="Times New Roman"/>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p w:rsidR="0013334D" w:rsidRDefault="0013334D" w:rsidP="00D5002C">
      <w:pPr>
        <w:autoSpaceDE w:val="0"/>
        <w:autoSpaceDN w:val="0"/>
        <w:adjustRightInd w:val="0"/>
        <w:spacing w:after="0" w:line="240" w:lineRule="auto"/>
        <w:contextualSpacing/>
        <w:jc w:val="center"/>
        <w:rPr>
          <w:rFonts w:ascii="Times New Roman" w:hAnsi="Times New Roman"/>
          <w:b/>
          <w:sz w:val="24"/>
          <w:szCs w:val="24"/>
        </w:rPr>
      </w:pPr>
    </w:p>
    <w:sectPr w:rsidR="0013334D" w:rsidSect="00D5002C">
      <w:pgSz w:w="11906" w:h="16838"/>
      <w:pgMar w:top="709" w:right="851" w:bottom="1134" w:left="1134"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1D" w:rsidRDefault="00B65D1D">
      <w:pPr>
        <w:spacing w:after="0" w:line="240" w:lineRule="auto"/>
      </w:pPr>
      <w:r>
        <w:separator/>
      </w:r>
    </w:p>
  </w:endnote>
  <w:endnote w:type="continuationSeparator" w:id="0">
    <w:p w:rsidR="00B65D1D" w:rsidRDefault="00B6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A" w:rsidRDefault="00E56C2A">
    <w:pPr>
      <w:pStyle w:val="a0"/>
    </w:pPr>
  </w:p>
  <w:p w:rsidR="00E56C2A" w:rsidRDefault="00E56C2A">
    <w:pPr>
      <w:pStyle w:val="a0"/>
      <w:spacing w:after="60"/>
    </w:pPr>
    <w:r>
      <w:fldChar w:fldCharType="begin"/>
    </w:r>
    <w:r>
      <w:instrText>PAGE</w:instrText>
    </w:r>
    <w:r>
      <w:fldChar w:fldCharType="separate"/>
    </w:r>
    <w:r w:rsidR="00236C9B">
      <w:rPr>
        <w:noProof/>
      </w:rPr>
      <w:t>15</w:t>
    </w:r>
    <w:r>
      <w:rPr>
        <w:noProof/>
      </w:rPr>
      <w:fldChar w:fldCharType="end"/>
    </w:r>
  </w:p>
  <w:p w:rsidR="00E56C2A" w:rsidRDefault="00E56C2A">
    <w:pPr>
      <w:pStyle w:val="a0"/>
      <w:spacing w:after="60"/>
    </w:pPr>
    <w:r>
      <w:t xml:space="preserve">   стр. </w:t>
    </w:r>
    <w:r>
      <w:fldChar w:fldCharType="begin"/>
    </w:r>
    <w:r>
      <w:instrText>PAGE</w:instrText>
    </w:r>
    <w:r>
      <w:fldChar w:fldCharType="separate"/>
    </w:r>
    <w:r w:rsidR="00236C9B">
      <w:rPr>
        <w:noProof/>
      </w:rPr>
      <w:t>15</w:t>
    </w:r>
    <w:r>
      <w:rPr>
        <w:noProof/>
      </w:rPr>
      <w:fldChar w:fldCharType="end"/>
    </w:r>
    <w:r>
      <w:t xml:space="preserve"> из </w:t>
    </w:r>
    <w:r>
      <w:fldChar w:fldCharType="begin"/>
    </w:r>
    <w:r>
      <w:instrText>NUMPAGES</w:instrText>
    </w:r>
    <w:r>
      <w:fldChar w:fldCharType="separate"/>
    </w:r>
    <w:r w:rsidR="00236C9B">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A" w:rsidRDefault="00E56C2A">
    <w:pPr>
      <w:pStyle w:val="a0"/>
    </w:pPr>
  </w:p>
  <w:p w:rsidR="00E56C2A" w:rsidRDefault="00E56C2A">
    <w:pPr>
      <w:pStyle w:val="a0"/>
      <w:spacing w:after="60"/>
    </w:pPr>
    <w:r>
      <w:fldChar w:fldCharType="begin"/>
    </w:r>
    <w:r>
      <w:instrText>PAGE</w:instrText>
    </w:r>
    <w:r>
      <w:fldChar w:fldCharType="separate"/>
    </w:r>
    <w:r w:rsidR="00236C9B">
      <w:rPr>
        <w:noProof/>
      </w:rPr>
      <w:t>18</w:t>
    </w:r>
    <w:r>
      <w:rPr>
        <w:noProof/>
      </w:rPr>
      <w:fldChar w:fldCharType="end"/>
    </w:r>
  </w:p>
  <w:p w:rsidR="00E56C2A" w:rsidRDefault="00E56C2A">
    <w:pPr>
      <w:pStyle w:val="a0"/>
      <w:spacing w:after="60"/>
    </w:pPr>
    <w:r>
      <w:t xml:space="preserve">   стр. </w:t>
    </w:r>
    <w:r>
      <w:fldChar w:fldCharType="begin"/>
    </w:r>
    <w:r>
      <w:instrText>PAGE</w:instrText>
    </w:r>
    <w:r>
      <w:fldChar w:fldCharType="separate"/>
    </w:r>
    <w:r w:rsidR="00236C9B">
      <w:rPr>
        <w:noProof/>
      </w:rPr>
      <w:t>18</w:t>
    </w:r>
    <w:r>
      <w:rPr>
        <w:noProof/>
      </w:rPr>
      <w:fldChar w:fldCharType="end"/>
    </w:r>
    <w:r>
      <w:t xml:space="preserve"> из </w:t>
    </w:r>
    <w:r>
      <w:fldChar w:fldCharType="begin"/>
    </w:r>
    <w:r>
      <w:instrText>NUMPAGES</w:instrText>
    </w:r>
    <w:r>
      <w:fldChar w:fldCharType="separate"/>
    </w:r>
    <w:r w:rsidR="00236C9B">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2A" w:rsidRDefault="00E56C2A">
    <w:pPr>
      <w:pStyle w:val="a0"/>
    </w:pPr>
  </w:p>
  <w:p w:rsidR="00E56C2A" w:rsidRDefault="00E56C2A">
    <w:pPr>
      <w:pStyle w:val="a0"/>
      <w:spacing w:after="60"/>
    </w:pPr>
    <w:r>
      <w:fldChar w:fldCharType="begin"/>
    </w:r>
    <w:r>
      <w:instrText>PAGE</w:instrText>
    </w:r>
    <w:r>
      <w:fldChar w:fldCharType="separate"/>
    </w:r>
    <w:r w:rsidR="00236C9B">
      <w:rPr>
        <w:noProof/>
      </w:rPr>
      <w:t>20</w:t>
    </w:r>
    <w:r>
      <w:rPr>
        <w:noProof/>
      </w:rPr>
      <w:fldChar w:fldCharType="end"/>
    </w:r>
  </w:p>
  <w:p w:rsidR="00E56C2A" w:rsidRDefault="00E56C2A">
    <w:pPr>
      <w:pStyle w:val="a0"/>
      <w:spacing w:after="60"/>
    </w:pPr>
    <w:r>
      <w:t xml:space="preserve">   стр. </w:t>
    </w:r>
    <w:r>
      <w:fldChar w:fldCharType="begin"/>
    </w:r>
    <w:r>
      <w:instrText>PAGE</w:instrText>
    </w:r>
    <w:r>
      <w:fldChar w:fldCharType="separate"/>
    </w:r>
    <w:r w:rsidR="00236C9B">
      <w:rPr>
        <w:noProof/>
      </w:rPr>
      <w:t>20</w:t>
    </w:r>
    <w:r>
      <w:rPr>
        <w:noProof/>
      </w:rPr>
      <w:fldChar w:fldCharType="end"/>
    </w:r>
    <w:r>
      <w:t xml:space="preserve"> из </w:t>
    </w:r>
    <w:r>
      <w:fldChar w:fldCharType="begin"/>
    </w:r>
    <w:r>
      <w:instrText>NUMPAGES</w:instrText>
    </w:r>
    <w:r>
      <w:fldChar w:fldCharType="separate"/>
    </w:r>
    <w:r w:rsidR="00236C9B">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1D" w:rsidRDefault="00B65D1D">
      <w:pPr>
        <w:spacing w:after="0" w:line="240" w:lineRule="auto"/>
      </w:pPr>
      <w:r>
        <w:separator/>
      </w:r>
    </w:p>
  </w:footnote>
  <w:footnote w:type="continuationSeparator" w:id="0">
    <w:p w:rsidR="00B65D1D" w:rsidRDefault="00B6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755FE"/>
    <w:multiLevelType w:val="hybridMultilevel"/>
    <w:tmpl w:val="7820D050"/>
    <w:lvl w:ilvl="0" w:tplc="1A94F7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7140305"/>
    <w:multiLevelType w:val="hybridMultilevel"/>
    <w:tmpl w:val="65C01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2"/>
  </w:num>
  <w:num w:numId="4">
    <w:abstractNumId w:val="5"/>
  </w:num>
  <w:num w:numId="5">
    <w:abstractNumId w:val="8"/>
  </w:num>
  <w:num w:numId="6">
    <w:abstractNumId w:val="10"/>
  </w:num>
  <w:num w:numId="7">
    <w:abstractNumId w:val="4"/>
  </w:num>
  <w:num w:numId="8">
    <w:abstractNumId w:val="11"/>
  </w:num>
  <w:num w:numId="9">
    <w:abstractNumId w:val="14"/>
  </w:num>
  <w:num w:numId="10">
    <w:abstractNumId w:val="1"/>
  </w:num>
  <w:num w:numId="11">
    <w:abstractNumId w:val="0"/>
  </w:num>
  <w:num w:numId="12">
    <w:abstractNumId w:val="15"/>
  </w:num>
  <w:num w:numId="13">
    <w:abstractNumId w:val="7"/>
  </w:num>
  <w:num w:numId="14">
    <w:abstractNumId w:val="6"/>
  </w:num>
  <w:num w:numId="15">
    <w:abstractNumId w:val="9"/>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6C5D"/>
    <w:rsid w:val="000026BD"/>
    <w:rsid w:val="00004B6B"/>
    <w:rsid w:val="000235AD"/>
    <w:rsid w:val="000237CB"/>
    <w:rsid w:val="00052433"/>
    <w:rsid w:val="000541BD"/>
    <w:rsid w:val="0005627D"/>
    <w:rsid w:val="00056B4C"/>
    <w:rsid w:val="00062F06"/>
    <w:rsid w:val="00067E6B"/>
    <w:rsid w:val="0007034D"/>
    <w:rsid w:val="00072112"/>
    <w:rsid w:val="0008030A"/>
    <w:rsid w:val="000870C2"/>
    <w:rsid w:val="00090C04"/>
    <w:rsid w:val="00093409"/>
    <w:rsid w:val="00096943"/>
    <w:rsid w:val="000A2319"/>
    <w:rsid w:val="000A7D47"/>
    <w:rsid w:val="000C27FE"/>
    <w:rsid w:val="000C47CF"/>
    <w:rsid w:val="000E370E"/>
    <w:rsid w:val="000F2BB9"/>
    <w:rsid w:val="000F303E"/>
    <w:rsid w:val="000F3AC0"/>
    <w:rsid w:val="000F5BA1"/>
    <w:rsid w:val="0011303D"/>
    <w:rsid w:val="001147CA"/>
    <w:rsid w:val="00116C88"/>
    <w:rsid w:val="00124CA9"/>
    <w:rsid w:val="0013334D"/>
    <w:rsid w:val="00133DAB"/>
    <w:rsid w:val="0013626E"/>
    <w:rsid w:val="001441D1"/>
    <w:rsid w:val="001472B9"/>
    <w:rsid w:val="00151372"/>
    <w:rsid w:val="00152FB2"/>
    <w:rsid w:val="00154C0D"/>
    <w:rsid w:val="0015756C"/>
    <w:rsid w:val="001621A2"/>
    <w:rsid w:val="00173850"/>
    <w:rsid w:val="00180818"/>
    <w:rsid w:val="00181A93"/>
    <w:rsid w:val="00182274"/>
    <w:rsid w:val="00182720"/>
    <w:rsid w:val="00191130"/>
    <w:rsid w:val="00191FF1"/>
    <w:rsid w:val="001943AF"/>
    <w:rsid w:val="001962D6"/>
    <w:rsid w:val="001A5E3C"/>
    <w:rsid w:val="001B3975"/>
    <w:rsid w:val="001E14BF"/>
    <w:rsid w:val="001E2EFB"/>
    <w:rsid w:val="001E5EE2"/>
    <w:rsid w:val="001F6CB5"/>
    <w:rsid w:val="00204AAB"/>
    <w:rsid w:val="00210681"/>
    <w:rsid w:val="00230FAA"/>
    <w:rsid w:val="00236C9B"/>
    <w:rsid w:val="0024160F"/>
    <w:rsid w:val="002422A5"/>
    <w:rsid w:val="00246569"/>
    <w:rsid w:val="00250B2B"/>
    <w:rsid w:val="00256299"/>
    <w:rsid w:val="00263D44"/>
    <w:rsid w:val="002658AB"/>
    <w:rsid w:val="002666F0"/>
    <w:rsid w:val="002773FF"/>
    <w:rsid w:val="002844C9"/>
    <w:rsid w:val="002A4DF8"/>
    <w:rsid w:val="002B224A"/>
    <w:rsid w:val="002B50EE"/>
    <w:rsid w:val="002B5A29"/>
    <w:rsid w:val="002D2939"/>
    <w:rsid w:val="002D499B"/>
    <w:rsid w:val="002D4B2A"/>
    <w:rsid w:val="002D4C0B"/>
    <w:rsid w:val="002E1B06"/>
    <w:rsid w:val="002F0576"/>
    <w:rsid w:val="002F4479"/>
    <w:rsid w:val="002F611E"/>
    <w:rsid w:val="002F7BFC"/>
    <w:rsid w:val="00301FE0"/>
    <w:rsid w:val="003033DE"/>
    <w:rsid w:val="003070B9"/>
    <w:rsid w:val="003121F9"/>
    <w:rsid w:val="0031429C"/>
    <w:rsid w:val="00314462"/>
    <w:rsid w:val="00323569"/>
    <w:rsid w:val="00325208"/>
    <w:rsid w:val="00332214"/>
    <w:rsid w:val="003358F0"/>
    <w:rsid w:val="003455F2"/>
    <w:rsid w:val="003542EC"/>
    <w:rsid w:val="00356238"/>
    <w:rsid w:val="00390339"/>
    <w:rsid w:val="003A1D33"/>
    <w:rsid w:val="003A51C6"/>
    <w:rsid w:val="003A6DC0"/>
    <w:rsid w:val="003C09B1"/>
    <w:rsid w:val="003D0DC6"/>
    <w:rsid w:val="003D1ABE"/>
    <w:rsid w:val="003E2D7A"/>
    <w:rsid w:val="003E32DE"/>
    <w:rsid w:val="003E685C"/>
    <w:rsid w:val="003F68D6"/>
    <w:rsid w:val="0040398A"/>
    <w:rsid w:val="00403DA5"/>
    <w:rsid w:val="00411AE6"/>
    <w:rsid w:val="00413EE1"/>
    <w:rsid w:val="00421A2B"/>
    <w:rsid w:val="004344AE"/>
    <w:rsid w:val="00440EBF"/>
    <w:rsid w:val="00442AAD"/>
    <w:rsid w:val="004520FC"/>
    <w:rsid w:val="00453A07"/>
    <w:rsid w:val="0045661C"/>
    <w:rsid w:val="00457EA3"/>
    <w:rsid w:val="00462B0C"/>
    <w:rsid w:val="004636FA"/>
    <w:rsid w:val="004637CA"/>
    <w:rsid w:val="00467776"/>
    <w:rsid w:val="004705CB"/>
    <w:rsid w:val="0047233B"/>
    <w:rsid w:val="00475774"/>
    <w:rsid w:val="00477BD9"/>
    <w:rsid w:val="00480DE0"/>
    <w:rsid w:val="004867F9"/>
    <w:rsid w:val="00490506"/>
    <w:rsid w:val="004A364C"/>
    <w:rsid w:val="004A476B"/>
    <w:rsid w:val="004B0DDB"/>
    <w:rsid w:val="004C6569"/>
    <w:rsid w:val="004D5C33"/>
    <w:rsid w:val="004E0CFC"/>
    <w:rsid w:val="004E6B30"/>
    <w:rsid w:val="004F2251"/>
    <w:rsid w:val="00505194"/>
    <w:rsid w:val="0051571A"/>
    <w:rsid w:val="00515F07"/>
    <w:rsid w:val="00517307"/>
    <w:rsid w:val="005213D7"/>
    <w:rsid w:val="00535DCC"/>
    <w:rsid w:val="005438B2"/>
    <w:rsid w:val="00545D00"/>
    <w:rsid w:val="0054623D"/>
    <w:rsid w:val="00546E2A"/>
    <w:rsid w:val="00562B1B"/>
    <w:rsid w:val="00563EB9"/>
    <w:rsid w:val="0058081B"/>
    <w:rsid w:val="00594EEE"/>
    <w:rsid w:val="005A46D2"/>
    <w:rsid w:val="005A6BEE"/>
    <w:rsid w:val="005B0825"/>
    <w:rsid w:val="005B1C3A"/>
    <w:rsid w:val="005B2EEC"/>
    <w:rsid w:val="005C1708"/>
    <w:rsid w:val="005C1E80"/>
    <w:rsid w:val="005C2563"/>
    <w:rsid w:val="005C27C5"/>
    <w:rsid w:val="005D0746"/>
    <w:rsid w:val="005D32E4"/>
    <w:rsid w:val="005F0D5A"/>
    <w:rsid w:val="005F604C"/>
    <w:rsid w:val="00601134"/>
    <w:rsid w:val="00604202"/>
    <w:rsid w:val="00607835"/>
    <w:rsid w:val="00611291"/>
    <w:rsid w:val="00612A67"/>
    <w:rsid w:val="00620216"/>
    <w:rsid w:val="00622EEF"/>
    <w:rsid w:val="0062517C"/>
    <w:rsid w:val="00640323"/>
    <w:rsid w:val="00653139"/>
    <w:rsid w:val="00653C77"/>
    <w:rsid w:val="00654578"/>
    <w:rsid w:val="00654E2A"/>
    <w:rsid w:val="00657F30"/>
    <w:rsid w:val="0066538B"/>
    <w:rsid w:val="0066541B"/>
    <w:rsid w:val="0067294D"/>
    <w:rsid w:val="00674E0C"/>
    <w:rsid w:val="00695A06"/>
    <w:rsid w:val="006A3B8D"/>
    <w:rsid w:val="006A57A9"/>
    <w:rsid w:val="006B6853"/>
    <w:rsid w:val="006B6FC6"/>
    <w:rsid w:val="006C0D65"/>
    <w:rsid w:val="006C417D"/>
    <w:rsid w:val="006D3AA8"/>
    <w:rsid w:val="006D5AF9"/>
    <w:rsid w:val="006E08CF"/>
    <w:rsid w:val="006E6AA9"/>
    <w:rsid w:val="006F253B"/>
    <w:rsid w:val="006F2A8A"/>
    <w:rsid w:val="007027E5"/>
    <w:rsid w:val="00707183"/>
    <w:rsid w:val="0072267D"/>
    <w:rsid w:val="007227D1"/>
    <w:rsid w:val="00725913"/>
    <w:rsid w:val="007340C7"/>
    <w:rsid w:val="007350AD"/>
    <w:rsid w:val="00737106"/>
    <w:rsid w:val="00753252"/>
    <w:rsid w:val="007559D9"/>
    <w:rsid w:val="00761FA1"/>
    <w:rsid w:val="00764B85"/>
    <w:rsid w:val="00766637"/>
    <w:rsid w:val="00780477"/>
    <w:rsid w:val="007806FB"/>
    <w:rsid w:val="00783F02"/>
    <w:rsid w:val="007845AA"/>
    <w:rsid w:val="00786A50"/>
    <w:rsid w:val="00787F89"/>
    <w:rsid w:val="00791408"/>
    <w:rsid w:val="007A4626"/>
    <w:rsid w:val="007C358F"/>
    <w:rsid w:val="007C57F3"/>
    <w:rsid w:val="007D4D41"/>
    <w:rsid w:val="007D4FCC"/>
    <w:rsid w:val="007D51F0"/>
    <w:rsid w:val="007D5BF4"/>
    <w:rsid w:val="007D5EBB"/>
    <w:rsid w:val="00804EDF"/>
    <w:rsid w:val="0080676D"/>
    <w:rsid w:val="00814537"/>
    <w:rsid w:val="0081595A"/>
    <w:rsid w:val="00832D2E"/>
    <w:rsid w:val="008358EF"/>
    <w:rsid w:val="0083658B"/>
    <w:rsid w:val="008434D7"/>
    <w:rsid w:val="0084519F"/>
    <w:rsid w:val="00852233"/>
    <w:rsid w:val="00863AD9"/>
    <w:rsid w:val="00865CFB"/>
    <w:rsid w:val="0086665E"/>
    <w:rsid w:val="008803AB"/>
    <w:rsid w:val="00880A96"/>
    <w:rsid w:val="00881E81"/>
    <w:rsid w:val="00891293"/>
    <w:rsid w:val="00895048"/>
    <w:rsid w:val="008A242D"/>
    <w:rsid w:val="008A624C"/>
    <w:rsid w:val="008B5877"/>
    <w:rsid w:val="008C2E2D"/>
    <w:rsid w:val="008C4842"/>
    <w:rsid w:val="008C4A2F"/>
    <w:rsid w:val="008D46EE"/>
    <w:rsid w:val="008D5E4A"/>
    <w:rsid w:val="008D6823"/>
    <w:rsid w:val="008E06F7"/>
    <w:rsid w:val="008E1AE6"/>
    <w:rsid w:val="008F2411"/>
    <w:rsid w:val="008F6CC4"/>
    <w:rsid w:val="009104A2"/>
    <w:rsid w:val="00910688"/>
    <w:rsid w:val="00923702"/>
    <w:rsid w:val="00931A52"/>
    <w:rsid w:val="00946F15"/>
    <w:rsid w:val="00960531"/>
    <w:rsid w:val="0096712B"/>
    <w:rsid w:val="0097396D"/>
    <w:rsid w:val="0097419E"/>
    <w:rsid w:val="009868EE"/>
    <w:rsid w:val="009D1997"/>
    <w:rsid w:val="009D44B6"/>
    <w:rsid w:val="009D65CA"/>
    <w:rsid w:val="009E3F96"/>
    <w:rsid w:val="009E6C5D"/>
    <w:rsid w:val="009F175B"/>
    <w:rsid w:val="009F49D2"/>
    <w:rsid w:val="00A02FD3"/>
    <w:rsid w:val="00A03AD1"/>
    <w:rsid w:val="00A03C5D"/>
    <w:rsid w:val="00A04FB4"/>
    <w:rsid w:val="00A0510F"/>
    <w:rsid w:val="00A073DF"/>
    <w:rsid w:val="00A10AAE"/>
    <w:rsid w:val="00A24E4E"/>
    <w:rsid w:val="00A3133A"/>
    <w:rsid w:val="00A32775"/>
    <w:rsid w:val="00A34B53"/>
    <w:rsid w:val="00A4555C"/>
    <w:rsid w:val="00A51C13"/>
    <w:rsid w:val="00A54E59"/>
    <w:rsid w:val="00A54FEF"/>
    <w:rsid w:val="00A5794A"/>
    <w:rsid w:val="00A66397"/>
    <w:rsid w:val="00A738C4"/>
    <w:rsid w:val="00A73B16"/>
    <w:rsid w:val="00A7657E"/>
    <w:rsid w:val="00A76603"/>
    <w:rsid w:val="00A76878"/>
    <w:rsid w:val="00A83ECB"/>
    <w:rsid w:val="00AB5202"/>
    <w:rsid w:val="00AB54CE"/>
    <w:rsid w:val="00AC6F6B"/>
    <w:rsid w:val="00AC7047"/>
    <w:rsid w:val="00AD2CD3"/>
    <w:rsid w:val="00AE2DB4"/>
    <w:rsid w:val="00AE7A30"/>
    <w:rsid w:val="00AF442C"/>
    <w:rsid w:val="00AF6280"/>
    <w:rsid w:val="00AF62D2"/>
    <w:rsid w:val="00B012F0"/>
    <w:rsid w:val="00B1776D"/>
    <w:rsid w:val="00B3158F"/>
    <w:rsid w:val="00B33CF1"/>
    <w:rsid w:val="00B35086"/>
    <w:rsid w:val="00B37463"/>
    <w:rsid w:val="00B46B03"/>
    <w:rsid w:val="00B472AC"/>
    <w:rsid w:val="00B527BA"/>
    <w:rsid w:val="00B57445"/>
    <w:rsid w:val="00B605DE"/>
    <w:rsid w:val="00B61980"/>
    <w:rsid w:val="00B62228"/>
    <w:rsid w:val="00B65D1D"/>
    <w:rsid w:val="00B6619D"/>
    <w:rsid w:val="00B66458"/>
    <w:rsid w:val="00B77A4D"/>
    <w:rsid w:val="00B84F40"/>
    <w:rsid w:val="00B87CA3"/>
    <w:rsid w:val="00B90CF3"/>
    <w:rsid w:val="00B94D59"/>
    <w:rsid w:val="00BA0FA7"/>
    <w:rsid w:val="00BA55FF"/>
    <w:rsid w:val="00BB1062"/>
    <w:rsid w:val="00BB3C56"/>
    <w:rsid w:val="00BB79CE"/>
    <w:rsid w:val="00BC0E34"/>
    <w:rsid w:val="00BC7C42"/>
    <w:rsid w:val="00BD0F7E"/>
    <w:rsid w:val="00BE4F7E"/>
    <w:rsid w:val="00BE6CAB"/>
    <w:rsid w:val="00BF2BC8"/>
    <w:rsid w:val="00BF5543"/>
    <w:rsid w:val="00C00037"/>
    <w:rsid w:val="00C04580"/>
    <w:rsid w:val="00C05DE9"/>
    <w:rsid w:val="00C134FF"/>
    <w:rsid w:val="00C15177"/>
    <w:rsid w:val="00C23ACE"/>
    <w:rsid w:val="00C337CC"/>
    <w:rsid w:val="00C33901"/>
    <w:rsid w:val="00C3519D"/>
    <w:rsid w:val="00C36564"/>
    <w:rsid w:val="00C37EC6"/>
    <w:rsid w:val="00C448E1"/>
    <w:rsid w:val="00C47EAF"/>
    <w:rsid w:val="00C52733"/>
    <w:rsid w:val="00C568FB"/>
    <w:rsid w:val="00C6015A"/>
    <w:rsid w:val="00C60409"/>
    <w:rsid w:val="00C62632"/>
    <w:rsid w:val="00C7117B"/>
    <w:rsid w:val="00C72AE5"/>
    <w:rsid w:val="00C75DF8"/>
    <w:rsid w:val="00C8574C"/>
    <w:rsid w:val="00C908CC"/>
    <w:rsid w:val="00CA3F81"/>
    <w:rsid w:val="00CB56CA"/>
    <w:rsid w:val="00CC26B5"/>
    <w:rsid w:val="00CC5D2A"/>
    <w:rsid w:val="00CD5A33"/>
    <w:rsid w:val="00CE4CBC"/>
    <w:rsid w:val="00CF177C"/>
    <w:rsid w:val="00CF6176"/>
    <w:rsid w:val="00D0034D"/>
    <w:rsid w:val="00D00520"/>
    <w:rsid w:val="00D018D3"/>
    <w:rsid w:val="00D04E9A"/>
    <w:rsid w:val="00D078BF"/>
    <w:rsid w:val="00D22D4D"/>
    <w:rsid w:val="00D251A1"/>
    <w:rsid w:val="00D2585A"/>
    <w:rsid w:val="00D26611"/>
    <w:rsid w:val="00D350BE"/>
    <w:rsid w:val="00D37A2C"/>
    <w:rsid w:val="00D47350"/>
    <w:rsid w:val="00D5002C"/>
    <w:rsid w:val="00D54699"/>
    <w:rsid w:val="00D55E2C"/>
    <w:rsid w:val="00D872C1"/>
    <w:rsid w:val="00DA1CAC"/>
    <w:rsid w:val="00DB5976"/>
    <w:rsid w:val="00DB5CD7"/>
    <w:rsid w:val="00DC309B"/>
    <w:rsid w:val="00DD2745"/>
    <w:rsid w:val="00DD3FB1"/>
    <w:rsid w:val="00DE7EA4"/>
    <w:rsid w:val="00DF430B"/>
    <w:rsid w:val="00DF7944"/>
    <w:rsid w:val="00E01CB3"/>
    <w:rsid w:val="00E11F87"/>
    <w:rsid w:val="00E158E3"/>
    <w:rsid w:val="00E30464"/>
    <w:rsid w:val="00E311F2"/>
    <w:rsid w:val="00E342C3"/>
    <w:rsid w:val="00E3466B"/>
    <w:rsid w:val="00E3498A"/>
    <w:rsid w:val="00E359AF"/>
    <w:rsid w:val="00E365DD"/>
    <w:rsid w:val="00E367B8"/>
    <w:rsid w:val="00E42FA6"/>
    <w:rsid w:val="00E457C0"/>
    <w:rsid w:val="00E459D4"/>
    <w:rsid w:val="00E50B7C"/>
    <w:rsid w:val="00E56C2A"/>
    <w:rsid w:val="00E57CA0"/>
    <w:rsid w:val="00E61A00"/>
    <w:rsid w:val="00E91AB3"/>
    <w:rsid w:val="00E941C9"/>
    <w:rsid w:val="00E961F1"/>
    <w:rsid w:val="00EA03F4"/>
    <w:rsid w:val="00EA17EE"/>
    <w:rsid w:val="00EA2948"/>
    <w:rsid w:val="00EA2BD3"/>
    <w:rsid w:val="00EA3053"/>
    <w:rsid w:val="00EA53BA"/>
    <w:rsid w:val="00EA57B1"/>
    <w:rsid w:val="00EB28DB"/>
    <w:rsid w:val="00EB4E3A"/>
    <w:rsid w:val="00EB57B1"/>
    <w:rsid w:val="00EC3A74"/>
    <w:rsid w:val="00EC5703"/>
    <w:rsid w:val="00EC6162"/>
    <w:rsid w:val="00ED141B"/>
    <w:rsid w:val="00ED7ABE"/>
    <w:rsid w:val="00EE0863"/>
    <w:rsid w:val="00EF1AB0"/>
    <w:rsid w:val="00EF6135"/>
    <w:rsid w:val="00F029BA"/>
    <w:rsid w:val="00F104CF"/>
    <w:rsid w:val="00F20977"/>
    <w:rsid w:val="00F314EB"/>
    <w:rsid w:val="00F3167D"/>
    <w:rsid w:val="00F37240"/>
    <w:rsid w:val="00F41C17"/>
    <w:rsid w:val="00F45C2B"/>
    <w:rsid w:val="00F51180"/>
    <w:rsid w:val="00F539E7"/>
    <w:rsid w:val="00F67CB5"/>
    <w:rsid w:val="00F71F2E"/>
    <w:rsid w:val="00F86168"/>
    <w:rsid w:val="00F90B88"/>
    <w:rsid w:val="00F95B9B"/>
    <w:rsid w:val="00FA1980"/>
    <w:rsid w:val="00FA7A91"/>
    <w:rsid w:val="00FB3C78"/>
    <w:rsid w:val="00FD3D5A"/>
    <w:rsid w:val="00FD3FDF"/>
    <w:rsid w:val="00FD41A3"/>
    <w:rsid w:val="00FD75C2"/>
    <w:rsid w:val="00FE00B9"/>
    <w:rsid w:val="00FE056B"/>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67F39E71-2C6C-403C-8AE7-B51B6038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C3"/>
    <w:pPr>
      <w:spacing w:after="200" w:line="276" w:lineRule="auto"/>
    </w:pPr>
    <w:rPr>
      <w:sz w:val="22"/>
      <w:szCs w:val="22"/>
    </w:rPr>
  </w:style>
  <w:style w:type="paragraph" w:styleId="1">
    <w:name w:val="heading 1"/>
    <w:basedOn w:val="a0"/>
    <w:next w:val="a1"/>
    <w:qFormat/>
    <w:rsid w:val="00E342C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E342C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E342C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E342C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E342C3"/>
    <w:rPr>
      <w:rFonts w:ascii="Tahoma" w:hAnsi="Tahoma" w:cs="Tahoma"/>
      <w:sz w:val="16"/>
      <w:szCs w:val="16"/>
    </w:rPr>
  </w:style>
  <w:style w:type="character" w:styleId="a6">
    <w:name w:val="annotation reference"/>
    <w:rsid w:val="00E342C3"/>
    <w:rPr>
      <w:sz w:val="16"/>
      <w:szCs w:val="16"/>
    </w:rPr>
  </w:style>
  <w:style w:type="character" w:customStyle="1" w:styleId="a7">
    <w:name w:val="Текст примечания Знак"/>
    <w:rsid w:val="00E342C3"/>
    <w:rPr>
      <w:sz w:val="20"/>
      <w:szCs w:val="20"/>
    </w:rPr>
  </w:style>
  <w:style w:type="character" w:customStyle="1" w:styleId="a8">
    <w:name w:val="Тема примечания Знак"/>
    <w:rsid w:val="00E342C3"/>
    <w:rPr>
      <w:b/>
      <w:bCs/>
      <w:sz w:val="20"/>
      <w:szCs w:val="20"/>
    </w:rPr>
  </w:style>
  <w:style w:type="character" w:customStyle="1" w:styleId="u">
    <w:name w:val="u"/>
    <w:basedOn w:val="a2"/>
    <w:rsid w:val="00E342C3"/>
  </w:style>
  <w:style w:type="character" w:customStyle="1" w:styleId="ep">
    <w:name w:val="ep"/>
    <w:basedOn w:val="a2"/>
    <w:rsid w:val="00E342C3"/>
  </w:style>
  <w:style w:type="character" w:customStyle="1" w:styleId="blk">
    <w:name w:val="blk"/>
    <w:basedOn w:val="a2"/>
    <w:rsid w:val="00E342C3"/>
  </w:style>
  <w:style w:type="character" w:customStyle="1" w:styleId="ListLabel1">
    <w:name w:val="ListLabel 1"/>
    <w:rsid w:val="00E342C3"/>
    <w:rPr>
      <w:rFonts w:cs="Times New Roman"/>
      <w:sz w:val="24"/>
      <w:szCs w:val="24"/>
    </w:rPr>
  </w:style>
  <w:style w:type="character" w:customStyle="1" w:styleId="-">
    <w:name w:val="Интернет-ссылка"/>
    <w:rsid w:val="00E342C3"/>
    <w:rPr>
      <w:color w:val="000080"/>
      <w:u w:val="single"/>
      <w:lang w:val="ru-RU" w:eastAsia="ru-RU" w:bidi="ru-RU"/>
    </w:rPr>
  </w:style>
  <w:style w:type="character" w:customStyle="1" w:styleId="a9">
    <w:name w:val="Основной текст + Курсив"/>
    <w:rsid w:val="00E342C3"/>
    <w:rPr>
      <w:rFonts w:ascii="Times New Roman" w:hAnsi="Times New Roman" w:cs="Times New Roman"/>
      <w:i/>
      <w:iCs/>
      <w:spacing w:val="0"/>
      <w:sz w:val="26"/>
      <w:szCs w:val="26"/>
    </w:rPr>
  </w:style>
  <w:style w:type="character" w:customStyle="1" w:styleId="WW8Num22z0">
    <w:name w:val="WW8Num22z0"/>
    <w:rsid w:val="00E342C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E342C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E342C3"/>
  </w:style>
  <w:style w:type="character" w:customStyle="1" w:styleId="WW-">
    <w:name w:val="WW-Строгий"/>
    <w:rsid w:val="00E342C3"/>
    <w:rPr>
      <w:b/>
      <w:bCs/>
    </w:rPr>
  </w:style>
  <w:style w:type="character" w:customStyle="1" w:styleId="FontStyle13">
    <w:name w:val="Font Style13"/>
    <w:rsid w:val="00E342C3"/>
    <w:rPr>
      <w:rFonts w:ascii="Times New Roman" w:hAnsi="Times New Roman" w:cs="Times New Roman"/>
      <w:sz w:val="22"/>
      <w:szCs w:val="22"/>
    </w:rPr>
  </w:style>
  <w:style w:type="character" w:customStyle="1" w:styleId="WW8Num28z0">
    <w:name w:val="WW8Num28z0"/>
    <w:rsid w:val="00E342C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E342C3"/>
    <w:rPr>
      <w:rFonts w:ascii="Cambria" w:hAnsi="Cambria"/>
      <w:color w:val="404040"/>
      <w:sz w:val="20"/>
      <w:szCs w:val="20"/>
    </w:rPr>
  </w:style>
  <w:style w:type="character" w:customStyle="1" w:styleId="11">
    <w:name w:val="Заголовок 1 Знак"/>
    <w:uiPriority w:val="9"/>
    <w:rsid w:val="00E342C3"/>
    <w:rPr>
      <w:rFonts w:ascii="Cambria" w:hAnsi="Cambria"/>
      <w:b/>
      <w:bCs/>
      <w:color w:val="365F91"/>
      <w:sz w:val="28"/>
      <w:szCs w:val="28"/>
    </w:rPr>
  </w:style>
  <w:style w:type="character" w:customStyle="1" w:styleId="3">
    <w:name w:val="Стиль3 Знак"/>
    <w:rsid w:val="00E342C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E342C3"/>
  </w:style>
  <w:style w:type="character" w:styleId="aa">
    <w:name w:val="page number"/>
    <w:rsid w:val="00E342C3"/>
    <w:rPr>
      <w:rFonts w:ascii="Times New Roman" w:hAnsi="Times New Roman"/>
    </w:rPr>
  </w:style>
  <w:style w:type="character" w:customStyle="1" w:styleId="ab">
    <w:name w:val="Нижний колонтитул Знак"/>
    <w:rsid w:val="00E342C3"/>
    <w:rPr>
      <w:rFonts w:ascii="Times New Roman" w:eastAsia="Times New Roman" w:hAnsi="Times New Roman" w:cs="Times New Roman"/>
      <w:sz w:val="24"/>
      <w:szCs w:val="20"/>
    </w:rPr>
  </w:style>
  <w:style w:type="character" w:customStyle="1" w:styleId="30">
    <w:name w:val="Основной текст 3 Знак"/>
    <w:rsid w:val="00E342C3"/>
    <w:rPr>
      <w:sz w:val="16"/>
      <w:szCs w:val="16"/>
    </w:rPr>
  </w:style>
  <w:style w:type="character" w:customStyle="1" w:styleId="ListLabel2">
    <w:name w:val="ListLabel 2"/>
    <w:rsid w:val="00E342C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E342C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E342C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E342C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E342C3"/>
    <w:rPr>
      <w:b w:val="0"/>
      <w:bCs w:val="0"/>
      <w:i w:val="0"/>
      <w:iCs w:val="0"/>
    </w:rPr>
  </w:style>
  <w:style w:type="character" w:customStyle="1" w:styleId="ListLabel7">
    <w:name w:val="ListLabel 7"/>
    <w:rsid w:val="00E342C3"/>
    <w:rPr>
      <w:rFonts w:cs="Times New Roman"/>
    </w:rPr>
  </w:style>
  <w:style w:type="character" w:customStyle="1" w:styleId="ListLabel8">
    <w:name w:val="ListLabel 8"/>
    <w:rsid w:val="00E342C3"/>
    <w:rPr>
      <w:rFonts w:cs="Symbol"/>
      <w:color w:val="00000A"/>
    </w:rPr>
  </w:style>
  <w:style w:type="character" w:customStyle="1" w:styleId="ListLabel9">
    <w:name w:val="ListLabel 9"/>
    <w:rsid w:val="00E342C3"/>
    <w:rPr>
      <w:rFonts w:cs="Symbol"/>
    </w:rPr>
  </w:style>
  <w:style w:type="character" w:customStyle="1" w:styleId="ListLabel10">
    <w:name w:val="ListLabel 10"/>
    <w:rsid w:val="00E342C3"/>
    <w:rPr>
      <w:rFonts w:cs="Courier New"/>
    </w:rPr>
  </w:style>
  <w:style w:type="character" w:customStyle="1" w:styleId="ListLabel11">
    <w:name w:val="ListLabel 11"/>
    <w:rsid w:val="00E342C3"/>
    <w:rPr>
      <w:rFonts w:eastAsia="Times New Roman" w:cs="Times New Roman"/>
    </w:rPr>
  </w:style>
  <w:style w:type="character" w:customStyle="1" w:styleId="ListLabel12">
    <w:name w:val="ListLabel 12"/>
    <w:rsid w:val="00E342C3"/>
    <w:rPr>
      <w:sz w:val="24"/>
      <w:szCs w:val="24"/>
    </w:rPr>
  </w:style>
  <w:style w:type="character" w:customStyle="1" w:styleId="ListLabel13">
    <w:name w:val="ListLabel 13"/>
    <w:rsid w:val="00E342C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E342C3"/>
    <w:rPr>
      <w:rFonts w:cs="Symbol"/>
    </w:rPr>
  </w:style>
  <w:style w:type="character" w:customStyle="1" w:styleId="ListLabel15">
    <w:name w:val="ListLabel 15"/>
    <w:rsid w:val="00E342C3"/>
    <w:rPr>
      <w:sz w:val="24"/>
      <w:szCs w:val="24"/>
    </w:rPr>
  </w:style>
  <w:style w:type="character" w:customStyle="1" w:styleId="ListLabel16">
    <w:name w:val="ListLabel 16"/>
    <w:rsid w:val="00E342C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E342C3"/>
    <w:rPr>
      <w:rFonts w:cs="Symbol"/>
    </w:rPr>
  </w:style>
  <w:style w:type="character" w:customStyle="1" w:styleId="ListLabel18">
    <w:name w:val="ListLabel 18"/>
    <w:rsid w:val="00E342C3"/>
    <w:rPr>
      <w:rFonts w:cs="Symbol"/>
    </w:rPr>
  </w:style>
  <w:style w:type="character" w:customStyle="1" w:styleId="ListLabel19">
    <w:name w:val="ListLabel 19"/>
    <w:rsid w:val="00E342C3"/>
    <w:rPr>
      <w:rFonts w:cs="Symbol"/>
    </w:rPr>
  </w:style>
  <w:style w:type="character" w:customStyle="1" w:styleId="ListLabel20">
    <w:name w:val="ListLabel 20"/>
    <w:rsid w:val="00E342C3"/>
    <w:rPr>
      <w:rFonts w:cs="Symbol"/>
    </w:rPr>
  </w:style>
  <w:style w:type="paragraph" w:customStyle="1" w:styleId="ac">
    <w:name w:val="Заголовок"/>
    <w:basedOn w:val="a0"/>
    <w:next w:val="a1"/>
    <w:rsid w:val="00E342C3"/>
    <w:pPr>
      <w:keepNext/>
      <w:spacing w:before="240" w:after="120"/>
    </w:pPr>
    <w:rPr>
      <w:rFonts w:ascii="Arial" w:eastAsia="Microsoft YaHei" w:hAnsi="Arial" w:cs="Mangal"/>
      <w:sz w:val="28"/>
      <w:szCs w:val="28"/>
    </w:rPr>
  </w:style>
  <w:style w:type="paragraph" w:styleId="a1">
    <w:name w:val="Body Text"/>
    <w:basedOn w:val="a0"/>
    <w:link w:val="ad"/>
    <w:rsid w:val="00E342C3"/>
    <w:pPr>
      <w:spacing w:after="120"/>
    </w:pPr>
    <w:rPr>
      <w:rFonts w:cs="Times New Roman"/>
    </w:rPr>
  </w:style>
  <w:style w:type="paragraph" w:styleId="ae">
    <w:name w:val="List"/>
    <w:basedOn w:val="a1"/>
    <w:rsid w:val="00E342C3"/>
    <w:rPr>
      <w:rFonts w:cs="Mangal"/>
    </w:rPr>
  </w:style>
  <w:style w:type="paragraph" w:styleId="af">
    <w:name w:val="Title"/>
    <w:basedOn w:val="a0"/>
    <w:qFormat/>
    <w:rsid w:val="00E342C3"/>
    <w:pPr>
      <w:suppressLineNumbers/>
      <w:spacing w:before="120" w:after="120"/>
    </w:pPr>
    <w:rPr>
      <w:rFonts w:cs="Mangal"/>
      <w:i/>
      <w:iCs/>
      <w:sz w:val="24"/>
      <w:szCs w:val="24"/>
    </w:rPr>
  </w:style>
  <w:style w:type="paragraph" w:styleId="af0">
    <w:name w:val="index heading"/>
    <w:basedOn w:val="a0"/>
    <w:rsid w:val="00E342C3"/>
    <w:pPr>
      <w:suppressLineNumbers/>
    </w:pPr>
    <w:rPr>
      <w:rFonts w:cs="Mangal"/>
    </w:rPr>
  </w:style>
  <w:style w:type="paragraph" w:customStyle="1" w:styleId="af1">
    <w:name w:val="Заглавие"/>
    <w:basedOn w:val="a0"/>
    <w:next w:val="af2"/>
    <w:rsid w:val="00E342C3"/>
    <w:pPr>
      <w:suppressLineNumbers/>
      <w:spacing w:before="120" w:after="120"/>
      <w:jc w:val="center"/>
    </w:pPr>
    <w:rPr>
      <w:rFonts w:cs="Mangal"/>
      <w:b/>
      <w:bCs/>
      <w:i/>
      <w:iCs/>
      <w:sz w:val="24"/>
      <w:szCs w:val="24"/>
    </w:rPr>
  </w:style>
  <w:style w:type="paragraph" w:styleId="af2">
    <w:name w:val="Subtitle"/>
    <w:basedOn w:val="ac"/>
    <w:next w:val="a1"/>
    <w:qFormat/>
    <w:rsid w:val="00E342C3"/>
    <w:pPr>
      <w:jc w:val="center"/>
    </w:pPr>
    <w:rPr>
      <w:i/>
      <w:iCs/>
    </w:rPr>
  </w:style>
  <w:style w:type="paragraph" w:customStyle="1" w:styleId="ConsPlusNormal">
    <w:name w:val="ConsPlusNormal"/>
    <w:rsid w:val="00E342C3"/>
    <w:pPr>
      <w:widowControl w:val="0"/>
      <w:suppressAutoHyphens/>
      <w:spacing w:line="100" w:lineRule="atLeast"/>
    </w:pPr>
    <w:rPr>
      <w:rFonts w:ascii="Arial" w:hAnsi="Arial" w:cs="Arial"/>
      <w:color w:val="00000A"/>
    </w:rPr>
  </w:style>
  <w:style w:type="paragraph" w:styleId="af3">
    <w:name w:val="Balloon Text"/>
    <w:basedOn w:val="a0"/>
    <w:rsid w:val="00E342C3"/>
    <w:pPr>
      <w:spacing w:after="0" w:line="100" w:lineRule="atLeast"/>
    </w:pPr>
    <w:rPr>
      <w:rFonts w:ascii="Tahoma" w:hAnsi="Tahoma" w:cs="Tahoma"/>
      <w:sz w:val="16"/>
      <w:szCs w:val="16"/>
    </w:rPr>
  </w:style>
  <w:style w:type="paragraph" w:styleId="af4">
    <w:name w:val="annotation text"/>
    <w:basedOn w:val="a0"/>
    <w:rsid w:val="00E342C3"/>
    <w:pPr>
      <w:spacing w:line="100" w:lineRule="atLeast"/>
    </w:pPr>
    <w:rPr>
      <w:sz w:val="20"/>
      <w:szCs w:val="20"/>
    </w:rPr>
  </w:style>
  <w:style w:type="paragraph" w:styleId="af5">
    <w:name w:val="annotation subject"/>
    <w:basedOn w:val="af4"/>
    <w:rsid w:val="00E342C3"/>
    <w:rPr>
      <w:b/>
      <w:bCs/>
    </w:rPr>
  </w:style>
  <w:style w:type="paragraph" w:customStyle="1" w:styleId="ConsNormal">
    <w:name w:val="ConsNormal"/>
    <w:rsid w:val="00E342C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E342C3"/>
    <w:pPr>
      <w:suppressLineNumbers/>
    </w:pPr>
  </w:style>
  <w:style w:type="paragraph" w:customStyle="1" w:styleId="af7">
    <w:name w:val="Заголовок таблицы"/>
    <w:basedOn w:val="af6"/>
    <w:rsid w:val="00E342C3"/>
    <w:pPr>
      <w:jc w:val="center"/>
    </w:pPr>
    <w:rPr>
      <w:b/>
      <w:bCs/>
    </w:rPr>
  </w:style>
  <w:style w:type="paragraph" w:customStyle="1" w:styleId="12">
    <w:name w:val="Без интервала1"/>
    <w:rsid w:val="00E342C3"/>
    <w:pPr>
      <w:suppressAutoHyphens/>
      <w:spacing w:after="200" w:line="276" w:lineRule="auto"/>
    </w:pPr>
    <w:rPr>
      <w:color w:val="00000A"/>
      <w:sz w:val="22"/>
      <w:szCs w:val="22"/>
      <w:lang w:eastAsia="en-US"/>
    </w:rPr>
  </w:style>
  <w:style w:type="paragraph" w:customStyle="1" w:styleId="21">
    <w:name w:val="Основной текст 21"/>
    <w:basedOn w:val="a0"/>
    <w:rsid w:val="00E342C3"/>
    <w:pPr>
      <w:jc w:val="both"/>
    </w:pPr>
  </w:style>
  <w:style w:type="paragraph" w:customStyle="1" w:styleId="210">
    <w:name w:val="Основной текст с отступом 21"/>
    <w:basedOn w:val="a0"/>
    <w:rsid w:val="00E342C3"/>
    <w:pPr>
      <w:ind w:firstLine="720"/>
      <w:jc w:val="both"/>
    </w:pPr>
  </w:style>
  <w:style w:type="paragraph" w:styleId="af8">
    <w:name w:val="Body Text Indent"/>
    <w:basedOn w:val="a0"/>
    <w:rsid w:val="00E342C3"/>
    <w:pPr>
      <w:ind w:left="283" w:firstLine="720"/>
      <w:jc w:val="both"/>
    </w:pPr>
    <w:rPr>
      <w:sz w:val="28"/>
    </w:rPr>
  </w:style>
  <w:style w:type="paragraph" w:customStyle="1" w:styleId="WW-0">
    <w:name w:val="WW-Обычный (веб)"/>
    <w:basedOn w:val="a0"/>
    <w:rsid w:val="00E342C3"/>
    <w:pPr>
      <w:spacing w:before="100" w:after="100"/>
    </w:pPr>
    <w:rPr>
      <w:rFonts w:ascii="Arial Unicode MS" w:eastAsia="Arial Unicode MS" w:hAnsi="Arial Unicode MS" w:cs="Arial Unicode MS"/>
      <w:sz w:val="24"/>
    </w:rPr>
  </w:style>
  <w:style w:type="paragraph" w:styleId="af9">
    <w:name w:val="Normal (Web)"/>
    <w:basedOn w:val="a0"/>
    <w:rsid w:val="00E342C3"/>
    <w:rPr>
      <w:rFonts w:ascii="Times New Roman" w:hAnsi="Times New Roman" w:cs="Times New Roman"/>
      <w:sz w:val="24"/>
      <w:szCs w:val="24"/>
    </w:rPr>
  </w:style>
  <w:style w:type="paragraph" w:customStyle="1" w:styleId="-3">
    <w:name w:val="Пункт-3"/>
    <w:basedOn w:val="a0"/>
    <w:rsid w:val="00E342C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E342C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E342C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E342C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E342C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E342C3"/>
    <w:pPr>
      <w:tabs>
        <w:tab w:val="left" w:pos="3024"/>
      </w:tabs>
      <w:ind w:left="432" w:hanging="432"/>
      <w:contextualSpacing/>
    </w:pPr>
  </w:style>
  <w:style w:type="paragraph" w:styleId="24">
    <w:name w:val="Body Text Indent 2"/>
    <w:basedOn w:val="a0"/>
    <w:rsid w:val="00E342C3"/>
    <w:pPr>
      <w:spacing w:after="120" w:line="480" w:lineRule="auto"/>
      <w:ind w:left="283"/>
    </w:pPr>
  </w:style>
  <w:style w:type="paragraph" w:customStyle="1" w:styleId="-11">
    <w:name w:val="Цветной список - Акцент 11"/>
    <w:basedOn w:val="a0"/>
    <w:rsid w:val="00E342C3"/>
    <w:pPr>
      <w:ind w:left="720"/>
      <w:contextualSpacing/>
    </w:pPr>
  </w:style>
  <w:style w:type="paragraph" w:styleId="afa">
    <w:name w:val="footer"/>
    <w:basedOn w:val="a0"/>
    <w:rsid w:val="00E342C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E342C3"/>
    <w:pPr>
      <w:spacing w:after="120"/>
    </w:pPr>
    <w:rPr>
      <w:sz w:val="16"/>
      <w:szCs w:val="16"/>
    </w:rPr>
  </w:style>
  <w:style w:type="paragraph" w:styleId="25">
    <w:name w:val="List Bullet 2"/>
    <w:basedOn w:val="a0"/>
    <w:rsid w:val="00E342C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E342C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3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eperm@yandex.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24</Pages>
  <Words>7403</Words>
  <Characters>42201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Microsoft</Company>
  <LinksUpToDate>false</LinksUpToDate>
  <CharactersWithSpaces>49505</CharactersWithSpaces>
  <SharedDoc>false</SharedDoc>
  <HLinks>
    <vt:vector size="18" baseType="variant">
      <vt:variant>
        <vt:i4>6815840</vt:i4>
      </vt:variant>
      <vt:variant>
        <vt:i4>6</vt:i4>
      </vt:variant>
      <vt:variant>
        <vt:i4>0</vt:i4>
      </vt:variant>
      <vt:variant>
        <vt:i4>5</vt:i4>
      </vt:variant>
      <vt:variant>
        <vt:lpwstr>http://egrul.nalog.ru/</vt:lpwstr>
      </vt:variant>
      <vt:variant>
        <vt:lpwstr/>
      </vt:variant>
      <vt:variant>
        <vt:i4>1638517</vt:i4>
      </vt:variant>
      <vt:variant>
        <vt:i4>3</vt:i4>
      </vt:variant>
      <vt:variant>
        <vt:i4>0</vt:i4>
      </vt:variant>
      <vt:variant>
        <vt:i4>5</vt:i4>
      </vt:variant>
      <vt:variant>
        <vt:lpwstr>mailto:info@perm-export.ru</vt:lpwstr>
      </vt:variant>
      <vt:variant>
        <vt:lpwstr/>
      </vt:variant>
      <vt:variant>
        <vt:i4>5505124</vt:i4>
      </vt:variant>
      <vt:variant>
        <vt:i4>0</vt:i4>
      </vt:variant>
      <vt:variant>
        <vt:i4>0</vt:i4>
      </vt:variant>
      <vt:variant>
        <vt:i4>5</vt:i4>
      </vt:variant>
      <vt:variant>
        <vt:lpwstr>mailto:rceperm@yandex.ru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Мальков Дмитрий Геннадьевич</dc:creator>
  <cp:lastModifiedBy>user</cp:lastModifiedBy>
  <cp:revision>497</cp:revision>
  <cp:lastPrinted>2019-10-23T12:19:00Z</cp:lastPrinted>
  <dcterms:created xsi:type="dcterms:W3CDTF">2019-10-21T13:08:00Z</dcterms:created>
  <dcterms:modified xsi:type="dcterms:W3CDTF">2020-01-16T12:03:00Z</dcterms:modified>
</cp:coreProperties>
</file>