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4" w:rsidRPr="00CD2DB8" w:rsidRDefault="00F66D64" w:rsidP="0046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D64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>УТВЕРЖДАЮ</w:t>
      </w: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>______________ А.В. Мостовой</w:t>
      </w: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>«___»__________ 2019 года</w:t>
      </w: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52F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F2B" w:rsidRPr="0054252F" w:rsidRDefault="0054252F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80F2B" w:rsidRPr="0054252F">
        <w:rPr>
          <w:rFonts w:ascii="Times New Roman" w:hAnsi="Times New Roman" w:cs="Times New Roman"/>
          <w:sz w:val="28"/>
          <w:szCs w:val="28"/>
        </w:rPr>
        <w:t>Распоряжени</w:t>
      </w:r>
      <w:r w:rsidRPr="0054252F">
        <w:rPr>
          <w:rFonts w:ascii="Times New Roman" w:hAnsi="Times New Roman" w:cs="Times New Roman"/>
          <w:sz w:val="28"/>
          <w:szCs w:val="28"/>
        </w:rPr>
        <w:t>ю</w:t>
      </w:r>
    </w:p>
    <w:p w:rsidR="00F80F2B" w:rsidRPr="0054252F" w:rsidRDefault="00F80F2B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>ООО «Газпром трансгаз Чайковский»</w:t>
      </w:r>
    </w:p>
    <w:p w:rsidR="00F80F2B" w:rsidRPr="0054252F" w:rsidRDefault="00F80F2B" w:rsidP="00F66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52F">
        <w:rPr>
          <w:rFonts w:ascii="Times New Roman" w:hAnsi="Times New Roman" w:cs="Times New Roman"/>
          <w:sz w:val="28"/>
          <w:szCs w:val="28"/>
        </w:rPr>
        <w:t>от 21.05.2019 № 127-р</w:t>
      </w:r>
    </w:p>
    <w:p w:rsidR="00F80F2B" w:rsidRPr="0054252F" w:rsidRDefault="00F80F2B" w:rsidP="00F66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D64" w:rsidRPr="0054252F" w:rsidRDefault="00F66D64" w:rsidP="00F66D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722" w:rsidRPr="0054252F" w:rsidRDefault="00D21B84" w:rsidP="0046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2F">
        <w:rPr>
          <w:rFonts w:ascii="Times New Roman" w:hAnsi="Times New Roman" w:cs="Times New Roman"/>
          <w:b/>
          <w:sz w:val="28"/>
          <w:szCs w:val="28"/>
        </w:rPr>
        <w:t>Перечень п</w:t>
      </w:r>
      <w:r w:rsidR="00000722" w:rsidRPr="0054252F">
        <w:rPr>
          <w:rFonts w:ascii="Times New Roman" w:hAnsi="Times New Roman" w:cs="Times New Roman"/>
          <w:b/>
          <w:sz w:val="28"/>
          <w:szCs w:val="28"/>
        </w:rPr>
        <w:t>риоритетны</w:t>
      </w:r>
      <w:r w:rsidRPr="0054252F">
        <w:rPr>
          <w:rFonts w:ascii="Times New Roman" w:hAnsi="Times New Roman" w:cs="Times New Roman"/>
          <w:b/>
          <w:sz w:val="28"/>
          <w:szCs w:val="28"/>
        </w:rPr>
        <w:t>х</w:t>
      </w:r>
      <w:r w:rsidR="00000722" w:rsidRPr="0054252F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54252F">
        <w:rPr>
          <w:rFonts w:ascii="Times New Roman" w:hAnsi="Times New Roman" w:cs="Times New Roman"/>
          <w:b/>
          <w:sz w:val="28"/>
          <w:szCs w:val="28"/>
        </w:rPr>
        <w:t>й</w:t>
      </w:r>
      <w:r w:rsidR="00000722" w:rsidRPr="0054252F">
        <w:rPr>
          <w:rFonts w:ascii="Times New Roman" w:hAnsi="Times New Roman" w:cs="Times New Roman"/>
          <w:b/>
          <w:sz w:val="28"/>
          <w:szCs w:val="28"/>
        </w:rPr>
        <w:t xml:space="preserve"> научно-технического развития </w:t>
      </w:r>
    </w:p>
    <w:p w:rsidR="0054252F" w:rsidRDefault="00465890" w:rsidP="0046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ООО «Газпром трансгаз Чайковский» на 2019-2020 г</w:t>
      </w:r>
      <w:r w:rsidR="00000722" w:rsidRPr="00CD2DB8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27EC8" w:rsidRPr="00CD2DB8" w:rsidRDefault="0054252F" w:rsidP="0046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(актуализированный)</w:t>
      </w:r>
    </w:p>
    <w:p w:rsidR="00465890" w:rsidRPr="00CD2DB8" w:rsidRDefault="00465890" w:rsidP="00465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1D" w:rsidRPr="00CD2DB8" w:rsidRDefault="00307EB5" w:rsidP="006A0E6E">
      <w:pPr>
        <w:pStyle w:val="a3"/>
        <w:numPr>
          <w:ilvl w:val="0"/>
          <w:numId w:val="2"/>
        </w:numPr>
        <w:spacing w:after="0"/>
        <w:ind w:left="0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Технологии ремонта и строительство</w:t>
      </w:r>
      <w:r w:rsidR="0047501D" w:rsidRPr="00CD2DB8">
        <w:rPr>
          <w:rFonts w:ascii="Times New Roman" w:hAnsi="Times New Roman" w:cs="Times New Roman"/>
          <w:b/>
          <w:sz w:val="28"/>
          <w:szCs w:val="28"/>
        </w:rPr>
        <w:t xml:space="preserve"> магистральных газопроводов</w:t>
      </w:r>
      <w:r w:rsidR="005B4F26" w:rsidRPr="00CD2DB8">
        <w:rPr>
          <w:rFonts w:ascii="Times New Roman" w:hAnsi="Times New Roman" w:cs="Times New Roman"/>
          <w:b/>
          <w:sz w:val="28"/>
          <w:szCs w:val="28"/>
        </w:rPr>
        <w:t xml:space="preserve"> и объектов ЕСГ.</w:t>
      </w:r>
    </w:p>
    <w:p w:rsidR="0047501D" w:rsidRPr="00CD2DB8" w:rsidRDefault="00F66D64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Выбор и п</w:t>
      </w:r>
      <w:r w:rsidR="00307EB5" w:rsidRPr="00CD2DB8">
        <w:rPr>
          <w:rFonts w:ascii="Times New Roman" w:hAnsi="Times New Roman" w:cs="Times New Roman"/>
          <w:sz w:val="28"/>
          <w:szCs w:val="28"/>
        </w:rPr>
        <w:t>рименение</w:t>
      </w:r>
      <w:r w:rsidRPr="00CD2DB8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307EB5" w:rsidRPr="00CD2DB8">
        <w:rPr>
          <w:rFonts w:ascii="Times New Roman" w:hAnsi="Times New Roman" w:cs="Times New Roman"/>
          <w:sz w:val="28"/>
          <w:szCs w:val="28"/>
        </w:rPr>
        <w:t xml:space="preserve"> технологий и оборудования для ремонта</w:t>
      </w:r>
      <w:r w:rsidR="0047501D" w:rsidRPr="00CD2DB8">
        <w:rPr>
          <w:rFonts w:ascii="Times New Roman" w:hAnsi="Times New Roman" w:cs="Times New Roman"/>
          <w:sz w:val="28"/>
          <w:szCs w:val="28"/>
        </w:rPr>
        <w:t xml:space="preserve"> труб и сварных соединений магистральных газопроводов, в том числе для выборки дефектов, для монтажа, размагничивания и подогрева свариваемых элементов и </w:t>
      </w:r>
      <w:proofErr w:type="spellStart"/>
      <w:r w:rsidR="0047501D" w:rsidRPr="00CD2DB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47501D" w:rsidRPr="00CD2DB8">
        <w:rPr>
          <w:rFonts w:ascii="Times New Roman" w:hAnsi="Times New Roman" w:cs="Times New Roman"/>
          <w:sz w:val="28"/>
          <w:szCs w:val="28"/>
        </w:rPr>
        <w:t>;</w:t>
      </w:r>
    </w:p>
    <w:p w:rsidR="0047501D" w:rsidRPr="00CD2DB8" w:rsidRDefault="00307EB5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технологий и средств</w:t>
      </w:r>
      <w:r w:rsidR="0047501D" w:rsidRPr="00CD2DB8">
        <w:rPr>
          <w:rFonts w:ascii="Times New Roman" w:hAnsi="Times New Roman" w:cs="Times New Roman"/>
          <w:sz w:val="28"/>
          <w:szCs w:val="28"/>
        </w:rPr>
        <w:t xml:space="preserve"> определения механических характеристик металла труб и сварных соединений неразрушающими (</w:t>
      </w:r>
      <w:proofErr w:type="spellStart"/>
      <w:r w:rsidR="0047501D" w:rsidRPr="00CD2DB8">
        <w:rPr>
          <w:rFonts w:ascii="Times New Roman" w:hAnsi="Times New Roman" w:cs="Times New Roman"/>
          <w:sz w:val="28"/>
          <w:szCs w:val="28"/>
        </w:rPr>
        <w:t>безобразцовыми</w:t>
      </w:r>
      <w:proofErr w:type="spellEnd"/>
      <w:r w:rsidR="0047501D" w:rsidRPr="00CD2DB8">
        <w:rPr>
          <w:rFonts w:ascii="Times New Roman" w:hAnsi="Times New Roman" w:cs="Times New Roman"/>
          <w:sz w:val="28"/>
          <w:szCs w:val="28"/>
        </w:rPr>
        <w:t>) методами, повышающие достоверность и оперативность расчетной оценки работоспособности сварных соединений эксплуатируемых объектов МГ;</w:t>
      </w:r>
    </w:p>
    <w:p w:rsidR="0047501D" w:rsidRPr="00CD2DB8" w:rsidRDefault="00307EB5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Использование технологий</w:t>
      </w:r>
      <w:r w:rsidR="0047501D" w:rsidRPr="00CD2DB8">
        <w:rPr>
          <w:rFonts w:ascii="Times New Roman" w:hAnsi="Times New Roman" w:cs="Times New Roman"/>
          <w:sz w:val="28"/>
          <w:szCs w:val="28"/>
        </w:rPr>
        <w:t xml:space="preserve"> механизированной и автоматизированной сварки и наплавки при ремонте трубопроводов, в том числе с управляемым </w:t>
      </w:r>
      <w:proofErr w:type="spellStart"/>
      <w:r w:rsidR="0047501D" w:rsidRPr="00CD2DB8">
        <w:rPr>
          <w:rFonts w:ascii="Times New Roman" w:hAnsi="Times New Roman" w:cs="Times New Roman"/>
          <w:sz w:val="28"/>
          <w:szCs w:val="28"/>
        </w:rPr>
        <w:t>каплепереносом</w:t>
      </w:r>
      <w:proofErr w:type="spellEnd"/>
      <w:r w:rsidR="0047501D" w:rsidRPr="00CD2DB8">
        <w:rPr>
          <w:rFonts w:ascii="Times New Roman" w:hAnsi="Times New Roman" w:cs="Times New Roman"/>
          <w:sz w:val="28"/>
          <w:szCs w:val="28"/>
        </w:rPr>
        <w:t xml:space="preserve"> в защитных газах;</w:t>
      </w:r>
    </w:p>
    <w:p w:rsidR="0047501D" w:rsidRPr="00CD2DB8" w:rsidRDefault="00307EB5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технологий и средств</w:t>
      </w:r>
      <w:r w:rsidR="0047501D" w:rsidRPr="00CD2DB8">
        <w:rPr>
          <w:rFonts w:ascii="Times New Roman" w:hAnsi="Times New Roman" w:cs="Times New Roman"/>
          <w:sz w:val="28"/>
          <w:szCs w:val="28"/>
        </w:rPr>
        <w:t xml:space="preserve"> неразрушающего контроля сварных соединений, повышающие достоверность и оперативность НК (механизированный и автоматизированный УЗК на фазированных решетках, в том числе TOFD метод, цифровая радиография с применением плоско</w:t>
      </w:r>
      <w:r w:rsidR="00CD2DB8">
        <w:rPr>
          <w:rFonts w:ascii="Times New Roman" w:hAnsi="Times New Roman" w:cs="Times New Roman"/>
          <w:sz w:val="28"/>
          <w:szCs w:val="28"/>
        </w:rPr>
        <w:t>-</w:t>
      </w:r>
      <w:r w:rsidR="005B4F26" w:rsidRPr="00CD2DB8">
        <w:rPr>
          <w:rFonts w:ascii="Times New Roman" w:hAnsi="Times New Roman" w:cs="Times New Roman"/>
          <w:sz w:val="28"/>
          <w:szCs w:val="28"/>
        </w:rPr>
        <w:t>панельных матричных детекторов);</w:t>
      </w:r>
    </w:p>
    <w:p w:rsidR="005B4F26" w:rsidRPr="00CD2DB8" w:rsidRDefault="00B136CA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Применение современных методов </w:t>
      </w:r>
      <w:r w:rsidR="005B4F26" w:rsidRPr="00CD2DB8">
        <w:rPr>
          <w:rFonts w:ascii="Times New Roman" w:hAnsi="Times New Roman" w:cs="Times New Roman"/>
          <w:sz w:val="28"/>
          <w:szCs w:val="28"/>
        </w:rPr>
        <w:t>и материалов для ремонта изоляции переходов «зе</w:t>
      </w:r>
      <w:r w:rsidR="0074649C" w:rsidRPr="00CD2DB8">
        <w:rPr>
          <w:rFonts w:ascii="Times New Roman" w:hAnsi="Times New Roman" w:cs="Times New Roman"/>
          <w:sz w:val="28"/>
          <w:szCs w:val="28"/>
        </w:rPr>
        <w:t>мля-воздух» собственными силами;</w:t>
      </w:r>
    </w:p>
    <w:p w:rsidR="005B4F26" w:rsidRPr="00CD2DB8" w:rsidRDefault="0074649C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Оптимизация процесса ремонта труб большого диаметра в базовых условиях с применением оборудо</w:t>
      </w:r>
      <w:r w:rsidR="00140E70" w:rsidRPr="00CD2DB8">
        <w:rPr>
          <w:rFonts w:ascii="Times New Roman" w:hAnsi="Times New Roman" w:cs="Times New Roman"/>
          <w:sz w:val="28"/>
          <w:szCs w:val="28"/>
        </w:rPr>
        <w:t>вания российских производителей;</w:t>
      </w:r>
    </w:p>
    <w:p w:rsidR="00140E70" w:rsidRPr="00CD2DB8" w:rsidRDefault="00983A57" w:rsidP="0098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Использование технологий запуска и извлечения внутритрубных инспекционных снарядов и технологий ремонта газопроводов-отводов без прекращения газоснабжения потребителей с применением гибких рукавов, полимерных композитов и технологии врезки под давлением</w:t>
      </w:r>
      <w:r w:rsidR="00140E70" w:rsidRPr="00CD2DB8">
        <w:rPr>
          <w:rFonts w:ascii="Times New Roman" w:hAnsi="Times New Roman" w:cs="Times New Roman"/>
          <w:sz w:val="28"/>
          <w:szCs w:val="28"/>
        </w:rPr>
        <w:t>;</w:t>
      </w:r>
    </w:p>
    <w:p w:rsidR="00140E70" w:rsidRPr="00CD2DB8" w:rsidRDefault="00983A57" w:rsidP="0098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lastRenderedPageBreak/>
        <w:t>Применение современных материалов технологий, методов и технических средств при строительстве, капитальном ремонте МГ и защитных футляров на переходах под автодорогами и железными дорогами</w:t>
      </w:r>
      <w:r w:rsidR="00140E70" w:rsidRPr="00CD2DB8">
        <w:rPr>
          <w:rFonts w:ascii="Times New Roman" w:hAnsi="Times New Roman" w:cs="Times New Roman"/>
          <w:sz w:val="28"/>
          <w:szCs w:val="28"/>
        </w:rPr>
        <w:t>;</w:t>
      </w:r>
    </w:p>
    <w:p w:rsidR="00535B72" w:rsidRPr="00CD2DB8" w:rsidRDefault="00D8222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методов контроля центровки </w:t>
      </w:r>
      <w:r w:rsidR="00535B72" w:rsidRPr="00CD2DB8">
        <w:rPr>
          <w:rFonts w:ascii="Times New Roman" w:hAnsi="Times New Roman" w:cs="Times New Roman"/>
          <w:sz w:val="28"/>
          <w:szCs w:val="28"/>
        </w:rPr>
        <w:t>«приводной двигатель – нагнетатель» при работе газоперекачивающего агрегата под нагрузкой (для любого типа ГПА);</w:t>
      </w:r>
    </w:p>
    <w:p w:rsidR="00535B72" w:rsidRPr="00CD2DB8" w:rsidRDefault="00535B72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методики </w:t>
      </w:r>
      <w:r w:rsidR="00D91AC0" w:rsidRPr="00CD2DB8">
        <w:rPr>
          <w:rFonts w:ascii="Times New Roman" w:hAnsi="Times New Roman" w:cs="Times New Roman"/>
          <w:sz w:val="28"/>
          <w:szCs w:val="28"/>
        </w:rPr>
        <w:t>замены штуцеров сосудов, работающих под давление</w:t>
      </w:r>
      <w:r w:rsidR="007D26C6" w:rsidRPr="00CD2DB8">
        <w:rPr>
          <w:rFonts w:ascii="Times New Roman" w:hAnsi="Times New Roman" w:cs="Times New Roman"/>
          <w:sz w:val="28"/>
          <w:szCs w:val="28"/>
        </w:rPr>
        <w:t>м</w:t>
      </w:r>
      <w:r w:rsidR="00D91AC0" w:rsidRPr="00CD2DB8">
        <w:rPr>
          <w:rFonts w:ascii="Times New Roman" w:hAnsi="Times New Roman" w:cs="Times New Roman"/>
          <w:sz w:val="28"/>
          <w:szCs w:val="28"/>
        </w:rPr>
        <w:t>, без применения газовой резки;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Создание системы разработки, согласования, учёта и хранения заявок на вывод в ремонт объектов ГТС и технологического оборудования;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Создание системы хранения и актуализации технологических схем объектов газотранспортного общества;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CD2DB8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CD2DB8">
        <w:rPr>
          <w:rFonts w:ascii="Times New Roman" w:hAnsi="Times New Roman" w:cs="Times New Roman"/>
          <w:sz w:val="28"/>
          <w:szCs w:val="28"/>
        </w:rPr>
        <w:t xml:space="preserve"> по планированию ремонтных бригад ЛЭС и УАВР для выполнения ремонтных работ на ЛЧМГ, ГРС и КС на год с учетом производственных мощностей бригад, режимов транспорта газа, объемов работ, переброски техники с объекта на объект и других влияющих факторов;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Создание системы электронных паспортов труб с использованием QR-кода и облачного хранилища;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новых технологий, материалов при строительстве зданий и сооружений;</w:t>
      </w:r>
    </w:p>
    <w:p w:rsidR="009732A0" w:rsidRPr="00CD2DB8" w:rsidRDefault="009732A0" w:rsidP="009732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01D" w:rsidRPr="00CD2DB8" w:rsidRDefault="002869DA" w:rsidP="006A0E6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47501D" w:rsidRPr="00CD2DB8">
        <w:rPr>
          <w:rFonts w:ascii="Times New Roman" w:hAnsi="Times New Roman" w:cs="Times New Roman"/>
          <w:b/>
          <w:sz w:val="28"/>
          <w:szCs w:val="28"/>
        </w:rPr>
        <w:t xml:space="preserve"> повышения противокоррозионной защиты</w:t>
      </w:r>
    </w:p>
    <w:p w:rsidR="0029053E" w:rsidRPr="00CD2DB8" w:rsidRDefault="0029053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современных методов, материалов и технологий для противокоррозионной защиты магистральных газопроводов;</w:t>
      </w:r>
    </w:p>
    <w:p w:rsidR="006A552E" w:rsidRPr="00CD2DB8" w:rsidRDefault="006A552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методики оценки эффективности изоляции переходов «земля-воздух»;</w:t>
      </w:r>
    </w:p>
    <w:p w:rsidR="00974BEA" w:rsidRPr="00CD2DB8" w:rsidRDefault="00974BEA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методики коррозионных обследований технологических перемычек магистральных газопроводов силами служб защиты от коррозии;</w:t>
      </w:r>
    </w:p>
    <w:p w:rsidR="00974BEA" w:rsidRPr="00CD2DB8" w:rsidRDefault="00974BEA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методов оптимизации режимов работы установок катодной защиты в условиях взаимного влияния трубопроводов многониточного коридора;</w:t>
      </w:r>
    </w:p>
    <w:p w:rsidR="00974BEA" w:rsidRPr="00CD2DB8" w:rsidRDefault="00974BEA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методики ремонта глубинных анодных заземлителей силами служб защиты от коррозии;</w:t>
      </w:r>
    </w:p>
    <w:p w:rsidR="006A552E" w:rsidRPr="00CD2DB8" w:rsidRDefault="006A552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базы данных для свода рекомендаций по результатам коррозионных обследований и отслеживания выполнен</w:t>
      </w:r>
      <w:r w:rsidR="009732A0" w:rsidRPr="00CD2DB8">
        <w:rPr>
          <w:rFonts w:ascii="Times New Roman" w:hAnsi="Times New Roman" w:cs="Times New Roman"/>
          <w:sz w:val="28"/>
          <w:szCs w:val="28"/>
        </w:rPr>
        <w:t>ия мероприятий по их выполнению;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методики оптимизации уровня защитного потенциала в пределах требований НТД в условиях влияния блуждающих токов на газопроводах «Чусовой-Березники-Соликамск-1,2», «Оханск-Киров»</w:t>
      </w:r>
    </w:p>
    <w:p w:rsidR="00CD5313" w:rsidRPr="00CD2DB8" w:rsidRDefault="00CD5313" w:rsidP="006A0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52E" w:rsidRPr="00CD2DB8" w:rsidRDefault="00EC70B2" w:rsidP="006A0E6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Автоматизация и и</w:t>
      </w:r>
      <w:r w:rsidR="005B4F26" w:rsidRPr="00CD2DB8">
        <w:rPr>
          <w:rFonts w:ascii="Times New Roman" w:hAnsi="Times New Roman" w:cs="Times New Roman"/>
          <w:b/>
          <w:sz w:val="28"/>
          <w:szCs w:val="28"/>
        </w:rPr>
        <w:t>нформационно-телекоммуникационные системы</w:t>
      </w:r>
    </w:p>
    <w:p w:rsidR="006A552E" w:rsidRPr="00CD2DB8" w:rsidRDefault="00983A57" w:rsidP="0098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Оснащение КП линейной телемеханики функциями контроля, управления станциями катодной защиты. Подключение станций катодной защиты, расположенных на расстоянии до 1 км от КП телемеханики; </w:t>
      </w:r>
    </w:p>
    <w:p w:rsidR="00711FA8" w:rsidRPr="00CD2DB8" w:rsidRDefault="00711FA8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lastRenderedPageBreak/>
        <w:t>Разработка программного модуля «Анализ состояния ГПА» для расчёта технического состояния, коэффициента загрузки ГПА</w:t>
      </w:r>
      <w:r w:rsidR="0074649C" w:rsidRPr="00CD2DB8">
        <w:rPr>
          <w:rFonts w:ascii="Times New Roman" w:hAnsi="Times New Roman" w:cs="Times New Roman"/>
          <w:sz w:val="28"/>
          <w:szCs w:val="28"/>
        </w:rPr>
        <w:t>;</w:t>
      </w:r>
    </w:p>
    <w:p w:rsidR="00EC70B2" w:rsidRPr="00CD2DB8" w:rsidRDefault="00EC70B2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стенда для настройки регуляторов давления</w:t>
      </w:r>
      <w:r w:rsidR="00CD5313" w:rsidRPr="00CD2DB8">
        <w:rPr>
          <w:rFonts w:ascii="Times New Roman" w:hAnsi="Times New Roman" w:cs="Times New Roman"/>
          <w:sz w:val="28"/>
          <w:szCs w:val="28"/>
        </w:rPr>
        <w:t>;</w:t>
      </w:r>
    </w:p>
    <w:p w:rsidR="00EC70B2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методов</w:t>
      </w:r>
      <w:r w:rsidR="00EC70B2" w:rsidRPr="00CD2DB8">
        <w:rPr>
          <w:rFonts w:ascii="Times New Roman" w:hAnsi="Times New Roman" w:cs="Times New Roman"/>
          <w:sz w:val="28"/>
          <w:szCs w:val="28"/>
        </w:rPr>
        <w:t xml:space="preserve"> определения количества </w:t>
      </w:r>
      <w:proofErr w:type="spellStart"/>
      <w:r w:rsidR="00EC70B2" w:rsidRPr="00CD2DB8">
        <w:rPr>
          <w:rFonts w:ascii="Times New Roman" w:hAnsi="Times New Roman" w:cs="Times New Roman"/>
          <w:sz w:val="28"/>
          <w:szCs w:val="28"/>
        </w:rPr>
        <w:t>одоранта</w:t>
      </w:r>
      <w:proofErr w:type="spellEnd"/>
      <w:r w:rsidR="00EC70B2" w:rsidRPr="00CD2DB8">
        <w:rPr>
          <w:rFonts w:ascii="Times New Roman" w:hAnsi="Times New Roman" w:cs="Times New Roman"/>
          <w:sz w:val="28"/>
          <w:szCs w:val="28"/>
        </w:rPr>
        <w:t xml:space="preserve"> при заправке контейнера для перевозки и рабочей емкости </w:t>
      </w:r>
      <w:proofErr w:type="spellStart"/>
      <w:r w:rsidR="00EC70B2" w:rsidRPr="00CD2DB8">
        <w:rPr>
          <w:rFonts w:ascii="Times New Roman" w:hAnsi="Times New Roman" w:cs="Times New Roman"/>
          <w:sz w:val="28"/>
          <w:szCs w:val="28"/>
        </w:rPr>
        <w:t>одоризатора</w:t>
      </w:r>
      <w:proofErr w:type="spellEnd"/>
      <w:r w:rsidR="00EC70B2" w:rsidRPr="00CD2DB8">
        <w:rPr>
          <w:rFonts w:ascii="Times New Roman" w:hAnsi="Times New Roman" w:cs="Times New Roman"/>
          <w:sz w:val="28"/>
          <w:szCs w:val="28"/>
        </w:rPr>
        <w:t xml:space="preserve"> на ГРС.</w:t>
      </w:r>
    </w:p>
    <w:p w:rsidR="0074649C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исполнительного</w:t>
      </w:r>
      <w:r w:rsidR="00EC70B2" w:rsidRPr="00CD2DB8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CD2DB8">
        <w:rPr>
          <w:rFonts w:ascii="Times New Roman" w:hAnsi="Times New Roman" w:cs="Times New Roman"/>
          <w:sz w:val="28"/>
          <w:szCs w:val="28"/>
        </w:rPr>
        <w:t>а</w:t>
      </w:r>
      <w:r w:rsidR="00EC70B2" w:rsidRPr="00CD2DB8">
        <w:rPr>
          <w:rFonts w:ascii="Times New Roman" w:hAnsi="Times New Roman" w:cs="Times New Roman"/>
          <w:sz w:val="28"/>
          <w:szCs w:val="28"/>
        </w:rPr>
        <w:t xml:space="preserve"> для дистанционного управления регуляторами давления типа РД, РДУ, РДМ и ЛОРД.</w:t>
      </w:r>
    </w:p>
    <w:p w:rsidR="00C964D9" w:rsidRPr="00CD2DB8" w:rsidRDefault="00C964D9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Обеспечение места проведения работ на магистральном газопроводе широко</w:t>
      </w:r>
      <w:r w:rsidR="00535B72" w:rsidRPr="00CD2DB8">
        <w:rPr>
          <w:rFonts w:ascii="Times New Roman" w:hAnsi="Times New Roman" w:cs="Times New Roman"/>
          <w:sz w:val="28"/>
          <w:szCs w:val="28"/>
        </w:rPr>
        <w:t>полосным цифровым каналом связи;</w:t>
      </w:r>
    </w:p>
    <w:p w:rsidR="00535B72" w:rsidRPr="00CD2DB8" w:rsidRDefault="00535B72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ПО для </w:t>
      </w:r>
      <w:r w:rsidR="00983A57" w:rsidRPr="00CD2DB8">
        <w:rPr>
          <w:rFonts w:ascii="Times New Roman" w:hAnsi="Times New Roman" w:cs="Times New Roman"/>
          <w:sz w:val="28"/>
          <w:szCs w:val="28"/>
        </w:rPr>
        <w:t>планирования ремонтных работ по результатам диагностических обследований и ведения базы данных по ранее выполненным ремонтам, в том числе для автоматизированного расчета объемов ремонтно-восстановительных работ по результатам диагностических обследований и составление дефектных ведомостей</w:t>
      </w:r>
      <w:r w:rsidR="00D91AC0" w:rsidRPr="00CD2DB8">
        <w:rPr>
          <w:rFonts w:ascii="Times New Roman" w:hAnsi="Times New Roman" w:cs="Times New Roman"/>
          <w:sz w:val="28"/>
          <w:szCs w:val="28"/>
        </w:rPr>
        <w:t>;</w:t>
      </w:r>
    </w:p>
    <w:p w:rsidR="00D91AC0" w:rsidRPr="00CD2DB8" w:rsidRDefault="00D91AC0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Организация обмена данными между предприятиями участниками жизненного цикла изделия на основе </w:t>
      </w:r>
      <w:r w:rsidRPr="00CD2DB8">
        <w:rPr>
          <w:rFonts w:ascii="Times New Roman" w:hAnsi="Times New Roman" w:cs="Times New Roman"/>
          <w:sz w:val="28"/>
          <w:szCs w:val="28"/>
          <w:lang w:val="en-US"/>
        </w:rPr>
        <w:t>CALS</w:t>
      </w:r>
      <w:r w:rsidRPr="00CD2DB8">
        <w:rPr>
          <w:rFonts w:ascii="Times New Roman" w:hAnsi="Times New Roman" w:cs="Times New Roman"/>
          <w:sz w:val="28"/>
          <w:szCs w:val="28"/>
        </w:rPr>
        <w:t>-технологий;</w:t>
      </w:r>
    </w:p>
    <w:p w:rsidR="008A03C8" w:rsidRPr="00CD2DB8" w:rsidRDefault="008A03C8" w:rsidP="008A0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перечня параметров, времени опроса и безопасного метода передачи данных технологических объектов заводу – изготовителю и заинтересованным лицам Общества (Инженерно-технический центр и др.)  для принятия экспертных решений;</w:t>
      </w:r>
    </w:p>
    <w:p w:rsidR="008A03C8" w:rsidRPr="00CD2DB8" w:rsidRDefault="008A03C8" w:rsidP="008A03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Расширение функционала ПУ СЛТМ: Автоматизация ввода предупредительных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уставок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 xml:space="preserve"> для объектов линейной части</w:t>
      </w:r>
      <w:r w:rsidR="009732A0" w:rsidRPr="00CD2DB8">
        <w:rPr>
          <w:rFonts w:ascii="Times New Roman" w:hAnsi="Times New Roman" w:cs="Times New Roman"/>
          <w:sz w:val="28"/>
          <w:szCs w:val="28"/>
        </w:rPr>
        <w:t>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Автоматизация процесса определения эффективности работы основного энергопотребляющего оборудования ГТС;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Автоматизация процесса создания и хранения отчётов по учёту газа;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Оснащение КП линейной телемеханики функциями контроля прохождения внутритрубных устройств, в том числе очистных поролоновых поршней без установки в поршни дополнительного оборудования;</w:t>
      </w:r>
    </w:p>
    <w:p w:rsidR="005B4F26" w:rsidRPr="00CD2DB8" w:rsidRDefault="005B4F26" w:rsidP="006A0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F26" w:rsidRPr="00CD2DB8" w:rsidRDefault="0074649C" w:rsidP="006A0E6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Технологии диагностирования</w:t>
      </w:r>
      <w:r w:rsidR="00140E70" w:rsidRPr="00CD2DB8">
        <w:rPr>
          <w:rFonts w:ascii="Times New Roman" w:hAnsi="Times New Roman" w:cs="Times New Roman"/>
          <w:b/>
          <w:sz w:val="28"/>
          <w:szCs w:val="28"/>
        </w:rPr>
        <w:t xml:space="preserve"> и повышения эксплуатационной надежности объектов ГТС</w:t>
      </w:r>
    </w:p>
    <w:p w:rsidR="0074649C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и применение технологий</w:t>
      </w:r>
      <w:r w:rsidR="0074649C" w:rsidRPr="00CD2DB8">
        <w:rPr>
          <w:rFonts w:ascii="Times New Roman" w:hAnsi="Times New Roman" w:cs="Times New Roman"/>
          <w:sz w:val="28"/>
          <w:szCs w:val="28"/>
        </w:rPr>
        <w:t xml:space="preserve"> дефектоскопии газопроводов-отводов Ду100-300 в потоке газа с применением робототехнических средств или снарядов-дефектоскопов без остановки транспорта газа, в том числе </w:t>
      </w:r>
      <w:proofErr w:type="spellStart"/>
      <w:r w:rsidR="0074649C" w:rsidRPr="00CD2DB8">
        <w:rPr>
          <w:rFonts w:ascii="Times New Roman" w:hAnsi="Times New Roman" w:cs="Times New Roman"/>
          <w:sz w:val="28"/>
          <w:szCs w:val="28"/>
        </w:rPr>
        <w:t>неравнопроходных</w:t>
      </w:r>
      <w:proofErr w:type="spellEnd"/>
      <w:r w:rsidR="0074649C" w:rsidRPr="00CD2DB8">
        <w:rPr>
          <w:rFonts w:ascii="Times New Roman" w:hAnsi="Times New Roman" w:cs="Times New Roman"/>
          <w:sz w:val="28"/>
          <w:szCs w:val="28"/>
        </w:rPr>
        <w:t xml:space="preserve"> участков и участков с отводами менее 5Ду</w:t>
      </w:r>
      <w:r w:rsidR="00140E70" w:rsidRPr="00CD2DB8">
        <w:rPr>
          <w:rFonts w:ascii="Times New Roman" w:hAnsi="Times New Roman" w:cs="Times New Roman"/>
          <w:sz w:val="28"/>
          <w:szCs w:val="28"/>
        </w:rPr>
        <w:t>;</w:t>
      </w:r>
    </w:p>
    <w:p w:rsidR="00140E70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технологий</w:t>
      </w:r>
      <w:r w:rsidR="00140E70" w:rsidRPr="00CD2DB8">
        <w:rPr>
          <w:rFonts w:ascii="Times New Roman" w:hAnsi="Times New Roman" w:cs="Times New Roman"/>
          <w:sz w:val="28"/>
          <w:szCs w:val="28"/>
        </w:rPr>
        <w:t xml:space="preserve"> очистки газопроводов-отводов Ду100-300 в потоке газа с пропуском очистных устройств через узлы запасовки и приема подключаемых по технологии врезки под давлением, в том числе </w:t>
      </w:r>
      <w:proofErr w:type="spellStart"/>
      <w:r w:rsidR="00140E70" w:rsidRPr="00CD2DB8">
        <w:rPr>
          <w:rFonts w:ascii="Times New Roman" w:hAnsi="Times New Roman" w:cs="Times New Roman"/>
          <w:sz w:val="28"/>
          <w:szCs w:val="28"/>
        </w:rPr>
        <w:t>неравнопроходных</w:t>
      </w:r>
      <w:proofErr w:type="spellEnd"/>
      <w:r w:rsidR="00140E70" w:rsidRPr="00CD2DB8">
        <w:rPr>
          <w:rFonts w:ascii="Times New Roman" w:hAnsi="Times New Roman" w:cs="Times New Roman"/>
          <w:sz w:val="28"/>
          <w:szCs w:val="28"/>
        </w:rPr>
        <w:t xml:space="preserve">  участков и участков с отводами менее 5Ду;</w:t>
      </w:r>
    </w:p>
    <w:p w:rsidR="00140E70" w:rsidRPr="00CD2DB8" w:rsidRDefault="00140E70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Мониторинг напряженно-деформированного состояния газопроводов особо нагруженных участков газопроводов (районы карстовых образований, оползневого процесса на переходе через р. Кама и балочных переходов) с применением автоматизированного аппаратно-программного комплекса на основе акустических датчиков измерения напряжений в газопроводе;</w:t>
      </w:r>
    </w:p>
    <w:p w:rsidR="00EC70B2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lastRenderedPageBreak/>
        <w:t>Разработка методов</w:t>
      </w:r>
      <w:r w:rsidR="00EC70B2" w:rsidRPr="00CD2DB8">
        <w:rPr>
          <w:rFonts w:ascii="Times New Roman" w:hAnsi="Times New Roman" w:cs="Times New Roman"/>
          <w:sz w:val="28"/>
          <w:szCs w:val="28"/>
        </w:rPr>
        <w:t xml:space="preserve"> диагностики оборудования и трубопроводов ГРС без повреждения лакокрасочных покрытий и тепловой изоляции;</w:t>
      </w:r>
    </w:p>
    <w:p w:rsidR="007D614A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технологий позволяющих </w:t>
      </w:r>
      <w:r w:rsidR="00E873BD" w:rsidRPr="00CD2DB8">
        <w:rPr>
          <w:rFonts w:ascii="Times New Roman" w:hAnsi="Times New Roman" w:cs="Times New Roman"/>
          <w:sz w:val="28"/>
          <w:szCs w:val="28"/>
        </w:rPr>
        <w:t xml:space="preserve">оптимизировать режим работы </w:t>
      </w:r>
      <w:r w:rsidR="007D614A" w:rsidRPr="00CD2DB8">
        <w:rPr>
          <w:rFonts w:ascii="Times New Roman" w:hAnsi="Times New Roman" w:cs="Times New Roman"/>
          <w:sz w:val="28"/>
          <w:szCs w:val="28"/>
        </w:rPr>
        <w:t xml:space="preserve"> и прогнозирования </w:t>
      </w:r>
      <w:r w:rsidR="00E873BD" w:rsidRPr="00CD2DB8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7D614A" w:rsidRPr="00CD2DB8">
        <w:rPr>
          <w:rFonts w:ascii="Times New Roman" w:hAnsi="Times New Roman" w:cs="Times New Roman"/>
          <w:sz w:val="28"/>
          <w:szCs w:val="28"/>
        </w:rPr>
        <w:t>ГПА на основе систем искусственного интеллекта;</w:t>
      </w:r>
    </w:p>
    <w:p w:rsidR="007D614A" w:rsidRPr="00CD2DB8" w:rsidRDefault="00E271E4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Оснащение Установки Газогенератора воздушного (УГГВ-150) функциями контроля текущего состояния параметров;</w:t>
      </w:r>
    </w:p>
    <w:p w:rsidR="00E271E4" w:rsidRPr="00CD2DB8" w:rsidRDefault="00E873BD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271E4" w:rsidRPr="00CD2DB8">
        <w:rPr>
          <w:rFonts w:ascii="Times New Roman" w:hAnsi="Times New Roman" w:cs="Times New Roman"/>
          <w:sz w:val="28"/>
          <w:szCs w:val="28"/>
        </w:rPr>
        <w:t>систем, позволяющих проводить диагно</w:t>
      </w:r>
      <w:r w:rsidRPr="00CD2DB8">
        <w:rPr>
          <w:rFonts w:ascii="Times New Roman" w:hAnsi="Times New Roman" w:cs="Times New Roman"/>
          <w:sz w:val="28"/>
          <w:szCs w:val="28"/>
        </w:rPr>
        <w:t>стику состояния ГПА в комплексе;</w:t>
      </w:r>
    </w:p>
    <w:p w:rsidR="00E873BD" w:rsidRPr="00CD2DB8" w:rsidRDefault="00E873BD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синтетического аналога смеси природных меркаптанов</w:t>
      </w:r>
      <w:r w:rsidR="00D91AC0" w:rsidRPr="00CD2DB8">
        <w:rPr>
          <w:rFonts w:ascii="Times New Roman" w:hAnsi="Times New Roman" w:cs="Times New Roman"/>
          <w:sz w:val="28"/>
          <w:szCs w:val="28"/>
        </w:rPr>
        <w:t>;</w:t>
      </w:r>
    </w:p>
    <w:p w:rsidR="00D91AC0" w:rsidRPr="00CD2DB8" w:rsidRDefault="00D91AC0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метода определения реакции опор оборудования и трубопроводов КС;</w:t>
      </w:r>
    </w:p>
    <w:p w:rsidR="00D91AC0" w:rsidRPr="00CD2DB8" w:rsidRDefault="00D91AC0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Диагностика динамического состояния </w:t>
      </w:r>
      <w:r w:rsidR="0029053E" w:rsidRPr="00CD2DB8">
        <w:rPr>
          <w:rFonts w:ascii="Times New Roman" w:hAnsi="Times New Roman" w:cs="Times New Roman"/>
          <w:sz w:val="28"/>
          <w:szCs w:val="28"/>
        </w:rPr>
        <w:t>трубопроводных обвязок оборудования КС;</w:t>
      </w:r>
    </w:p>
    <w:p w:rsidR="006A0E6E" w:rsidRPr="00CD2DB8" w:rsidRDefault="006A0E6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эффективных дозаторов топливного газа на ГПУ 16/76;</w:t>
      </w:r>
    </w:p>
    <w:p w:rsidR="006A0E6E" w:rsidRPr="00CD2DB8" w:rsidRDefault="006A0E6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Оптимизация работы системы газовых уплотнений нагнетателя ГПА-25Р-ПС "Урал";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программно-аналитического комплекса для определения (расчета) технически возможной пропускной способности ГРС (ТВПС ГРС);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стенда для настройки регуляторов;</w:t>
      </w:r>
    </w:p>
    <w:p w:rsidR="00E873BD" w:rsidRPr="00CD2DB8" w:rsidRDefault="00E873BD" w:rsidP="006A0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313" w:rsidRPr="00CD2DB8" w:rsidRDefault="00CD5313" w:rsidP="006A0E6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Экология, энергоэффективность и энергосбережение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Оценка эффективности действия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птицезащитных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 xml:space="preserve"> устройств разных типов на участках ВЛЭП с повышенной гибелью птиц;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и применение методов и технологии сохранения природного газа, подлежащего стравливанию при проведении ремонтов;</w:t>
      </w:r>
    </w:p>
    <w:p w:rsidR="00CD5313" w:rsidRPr="00CD2DB8" w:rsidRDefault="00C24F55" w:rsidP="00C24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и применение технологии по сокращению выбросов оксидов азота и оксида углерода от ГПА</w:t>
      </w:r>
      <w:r w:rsidR="00CD5313" w:rsidRPr="00CD2DB8">
        <w:rPr>
          <w:rFonts w:ascii="Times New Roman" w:hAnsi="Times New Roman" w:cs="Times New Roman"/>
          <w:sz w:val="28"/>
          <w:szCs w:val="28"/>
        </w:rPr>
        <w:t>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Повышение эффективности работы систем оборотного водоснабжения на автомойках Общества;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технологий и оборудование, позволяющие снизить уровень шума до уровня установленных норм;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комплекса по нейтрализации и очистке емкостей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одоранта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>;</w:t>
      </w:r>
    </w:p>
    <w:p w:rsidR="00CD5313" w:rsidRPr="00CD2DB8" w:rsidRDefault="00474A3C" w:rsidP="00474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Разработка и внедрение систем водоочистки питьевой воды перед поступлением ее в распределительную сеть</w:t>
      </w:r>
      <w:r w:rsidR="00CD5313" w:rsidRPr="00CD2DB8">
        <w:rPr>
          <w:rFonts w:ascii="Times New Roman" w:hAnsi="Times New Roman" w:cs="Times New Roman"/>
          <w:sz w:val="28"/>
          <w:szCs w:val="28"/>
        </w:rPr>
        <w:t>;</w:t>
      </w:r>
    </w:p>
    <w:p w:rsidR="00CD5313" w:rsidRPr="00CD2DB8" w:rsidRDefault="00474A3C" w:rsidP="00474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Совершенствование существующей системы учета в части автоматизации узлов учета энергоресурсов, а также внедрения приборов качества электрической энергии на границе раздела с вышестоящими сетевыми </w:t>
      </w:r>
      <w:r w:rsidR="00F80F2B" w:rsidRPr="00CD2DB8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Внедрение технологии очистки сточных вод с учетом особенностей эксплуатации КОС КС;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Повышение эффективности системы защиты атмосферного воздуха от пылевых выбросов;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lastRenderedPageBreak/>
        <w:t>Оптимизация режимов станций катодной защиты на участке газопровода после ремонта изоляционного покрытия или замены станций катодной защиты;</w:t>
      </w:r>
    </w:p>
    <w:p w:rsidR="00CD5313" w:rsidRPr="00CD2DB8" w:rsidRDefault="00C24F55" w:rsidP="00C24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Автоматизация процесса включения-выключения вентиляторов АВО газа в целях выбора оптимального их количества для поддержания заданной температуры на выходе компрессорных станций с контролем наработки каждого электродвигателя вентилятора АВО газа</w:t>
      </w:r>
      <w:r w:rsidR="00CD5313" w:rsidRPr="00CD2DB8">
        <w:rPr>
          <w:rFonts w:ascii="Times New Roman" w:hAnsi="Times New Roman" w:cs="Times New Roman"/>
          <w:sz w:val="28"/>
          <w:szCs w:val="28"/>
        </w:rPr>
        <w:t>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 xml:space="preserve"> конструкций навигационных освещаемых береговых знаков на переходах через судоходные реки;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B8">
        <w:rPr>
          <w:rFonts w:ascii="Times New Roman" w:hAnsi="Times New Roman" w:cs="Times New Roman"/>
          <w:sz w:val="28"/>
          <w:szCs w:val="28"/>
        </w:rPr>
        <w:t>Нейросетевое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 xml:space="preserve"> моделирование поверхностных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интенсификаторов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 xml:space="preserve"> теплообмена;</w:t>
      </w:r>
    </w:p>
    <w:p w:rsidR="00CD5313" w:rsidRPr="00CD2DB8" w:rsidRDefault="00CD531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транспортируемого природного газа при редуцировании на БПТПИГ и ГРС</w:t>
      </w:r>
      <w:r w:rsidR="00A727D6" w:rsidRPr="00CD2DB8">
        <w:rPr>
          <w:rFonts w:ascii="Times New Roman" w:hAnsi="Times New Roman" w:cs="Times New Roman"/>
          <w:sz w:val="28"/>
          <w:szCs w:val="28"/>
        </w:rPr>
        <w:t>;</w:t>
      </w:r>
    </w:p>
    <w:p w:rsidR="00D82223" w:rsidRPr="00CD2DB8" w:rsidRDefault="00D82223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Оптимизация эн</w:t>
      </w:r>
      <w:r w:rsidR="0029053E" w:rsidRPr="00CD2DB8">
        <w:rPr>
          <w:rFonts w:ascii="Times New Roman" w:hAnsi="Times New Roman" w:cs="Times New Roman"/>
          <w:sz w:val="28"/>
          <w:szCs w:val="28"/>
        </w:rPr>
        <w:t>ергопотребления оборудования КС;</w:t>
      </w:r>
    </w:p>
    <w:p w:rsidR="0029053E" w:rsidRPr="00CD2DB8" w:rsidRDefault="0029053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новых технологий, направленных на оптимизац</w:t>
      </w:r>
      <w:r w:rsidR="009732A0" w:rsidRPr="00CD2DB8">
        <w:rPr>
          <w:rFonts w:ascii="Times New Roman" w:hAnsi="Times New Roman" w:cs="Times New Roman"/>
          <w:sz w:val="28"/>
          <w:szCs w:val="28"/>
        </w:rPr>
        <w:t>ию использования энергоресурсов;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Использование полимерных материалов в ТТОН и основном оборудовании ГРС;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Разработка системы индивидуальной мотивации работников Общества для эффективной реализации мероприятий по энергосбережению и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>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 xml:space="preserve">Внедрение окраски оголовков опор ВЛЭП в черно-желтую расцветку и изучение эффективности действия окраски как </w:t>
      </w:r>
      <w:proofErr w:type="spellStart"/>
      <w:r w:rsidRPr="00CD2DB8">
        <w:rPr>
          <w:rFonts w:ascii="Times New Roman" w:hAnsi="Times New Roman" w:cs="Times New Roman"/>
          <w:sz w:val="28"/>
          <w:szCs w:val="28"/>
        </w:rPr>
        <w:t>птицезащитных</w:t>
      </w:r>
      <w:proofErr w:type="spellEnd"/>
      <w:r w:rsidRPr="00CD2DB8">
        <w:rPr>
          <w:rFonts w:ascii="Times New Roman" w:hAnsi="Times New Roman" w:cs="Times New Roman"/>
          <w:sz w:val="28"/>
          <w:szCs w:val="28"/>
        </w:rPr>
        <w:t xml:space="preserve"> устройств в местах концентрации гибели птиц;</w:t>
      </w:r>
    </w:p>
    <w:p w:rsidR="009732A0" w:rsidRPr="00CD2DB8" w:rsidRDefault="009732A0" w:rsidP="006A0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7D6" w:rsidRPr="00CD2DB8" w:rsidRDefault="008B75CE" w:rsidP="006A0E6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DB8">
        <w:rPr>
          <w:rFonts w:ascii="Times New Roman" w:hAnsi="Times New Roman" w:cs="Times New Roman"/>
          <w:b/>
          <w:sz w:val="28"/>
          <w:szCs w:val="28"/>
        </w:rPr>
        <w:t>Б</w:t>
      </w:r>
      <w:r w:rsidR="00A727D6" w:rsidRPr="00CD2DB8">
        <w:rPr>
          <w:rFonts w:ascii="Times New Roman" w:hAnsi="Times New Roman" w:cs="Times New Roman"/>
          <w:b/>
          <w:sz w:val="28"/>
          <w:szCs w:val="28"/>
        </w:rPr>
        <w:t xml:space="preserve">езопасность </w:t>
      </w:r>
    </w:p>
    <w:p w:rsidR="0029053E" w:rsidRPr="00CD2DB8" w:rsidRDefault="0029053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новых технологий поиска и оценки интенсивности утечек природного газа на площадках КС;</w:t>
      </w:r>
    </w:p>
    <w:p w:rsidR="00A727D6" w:rsidRPr="00CD2DB8" w:rsidRDefault="00A727D6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Оснащение автомобильных боксов автоматизированной системой контроля загазованности (СО, СН4) и выполняющей следующий функции: определение превышения концентрации газа (СО, СН4), включение сигнала тревоги на объекте (сирена), включение системы вентиляции, передача и прием сигнала на ДП;</w:t>
      </w:r>
    </w:p>
    <w:p w:rsidR="00A727D6" w:rsidRPr="00CD2DB8" w:rsidRDefault="00A727D6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Применение стационарных лазерных детекторов утечек метана ДЛС-КС компании "Пергам" на площадке КС "</w:t>
      </w:r>
      <w:r w:rsidR="008B75CE" w:rsidRPr="00CD2DB8">
        <w:rPr>
          <w:rFonts w:ascii="Times New Roman" w:hAnsi="Times New Roman" w:cs="Times New Roman"/>
          <w:sz w:val="28"/>
          <w:szCs w:val="28"/>
        </w:rPr>
        <w:t>Воткинская", площадке УП КЦ-1,2;</w:t>
      </w:r>
    </w:p>
    <w:p w:rsidR="008B75CE" w:rsidRPr="00CD2DB8" w:rsidRDefault="008B75CE" w:rsidP="006A0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Оснащение контрольно-пропускного пункта биометрическими сканерами сетчатки глаз. Замена устаревшей технологии пропускного режима;</w:t>
      </w:r>
    </w:p>
    <w:p w:rsidR="006A552E" w:rsidRPr="00CD2DB8" w:rsidRDefault="008B75CE" w:rsidP="00474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Повышение защищенности</w:t>
      </w:r>
      <w:r w:rsidR="006A0E6E" w:rsidRPr="00CD2DB8">
        <w:rPr>
          <w:rFonts w:ascii="Times New Roman" w:hAnsi="Times New Roman" w:cs="Times New Roman"/>
          <w:sz w:val="28"/>
          <w:szCs w:val="28"/>
        </w:rPr>
        <w:t xml:space="preserve"> ОПО с помощью развития систем видеонаблюдения</w:t>
      </w:r>
      <w:r w:rsidRPr="00CD2DB8">
        <w:rPr>
          <w:rFonts w:ascii="Times New Roman" w:hAnsi="Times New Roman" w:cs="Times New Roman"/>
          <w:sz w:val="28"/>
          <w:szCs w:val="28"/>
        </w:rPr>
        <w:t>;</w:t>
      </w:r>
    </w:p>
    <w:p w:rsidR="009732A0" w:rsidRPr="00CD2DB8" w:rsidRDefault="009732A0" w:rsidP="00973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B8">
        <w:rPr>
          <w:rFonts w:ascii="Times New Roman" w:hAnsi="Times New Roman" w:cs="Times New Roman"/>
          <w:sz w:val="28"/>
          <w:szCs w:val="28"/>
        </w:rPr>
        <w:t>Автоматизация системы оповещения при возникновении угрозы наступления неблагоприятных метеорологических условий.</w:t>
      </w:r>
    </w:p>
    <w:p w:rsidR="00224697" w:rsidRPr="00CD2DB8" w:rsidRDefault="00224697" w:rsidP="00224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697" w:rsidRPr="00CD2DB8" w:rsidRDefault="00224697" w:rsidP="00224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4697" w:rsidRPr="00CD2DB8" w:rsidSect="004750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5D"/>
    <w:multiLevelType w:val="hybridMultilevel"/>
    <w:tmpl w:val="9356B5F0"/>
    <w:lvl w:ilvl="0" w:tplc="001A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C12DB"/>
    <w:multiLevelType w:val="hybridMultilevel"/>
    <w:tmpl w:val="0472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029"/>
    <w:multiLevelType w:val="hybridMultilevel"/>
    <w:tmpl w:val="9E747818"/>
    <w:lvl w:ilvl="0" w:tplc="119E2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0E1FC7"/>
    <w:multiLevelType w:val="hybridMultilevel"/>
    <w:tmpl w:val="79866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FA4562"/>
    <w:multiLevelType w:val="hybridMultilevel"/>
    <w:tmpl w:val="48F07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47501D"/>
    <w:rsid w:val="00000722"/>
    <w:rsid w:val="00073953"/>
    <w:rsid w:val="000829EE"/>
    <w:rsid w:val="00086B52"/>
    <w:rsid w:val="000E5551"/>
    <w:rsid w:val="000E7FBF"/>
    <w:rsid w:val="00140E70"/>
    <w:rsid w:val="001442C5"/>
    <w:rsid w:val="001555AA"/>
    <w:rsid w:val="00224697"/>
    <w:rsid w:val="00240471"/>
    <w:rsid w:val="00243115"/>
    <w:rsid w:val="00252C4D"/>
    <w:rsid w:val="002869DA"/>
    <w:rsid w:val="0029053E"/>
    <w:rsid w:val="002A6147"/>
    <w:rsid w:val="002F1CD7"/>
    <w:rsid w:val="00307EB5"/>
    <w:rsid w:val="003E07C9"/>
    <w:rsid w:val="00465890"/>
    <w:rsid w:val="00471B1A"/>
    <w:rsid w:val="00474A3C"/>
    <w:rsid w:val="0047501D"/>
    <w:rsid w:val="004D0C4F"/>
    <w:rsid w:val="00535B72"/>
    <w:rsid w:val="0054252F"/>
    <w:rsid w:val="00546A4E"/>
    <w:rsid w:val="005A7FEC"/>
    <w:rsid w:val="005B4F26"/>
    <w:rsid w:val="005E3330"/>
    <w:rsid w:val="00607AEB"/>
    <w:rsid w:val="00651538"/>
    <w:rsid w:val="006A0E6E"/>
    <w:rsid w:val="006A552E"/>
    <w:rsid w:val="006F791F"/>
    <w:rsid w:val="00711FA8"/>
    <w:rsid w:val="00744724"/>
    <w:rsid w:val="0074649C"/>
    <w:rsid w:val="00781166"/>
    <w:rsid w:val="007D26C6"/>
    <w:rsid w:val="007D614A"/>
    <w:rsid w:val="007E5A11"/>
    <w:rsid w:val="008A03C8"/>
    <w:rsid w:val="008B75CE"/>
    <w:rsid w:val="009732A0"/>
    <w:rsid w:val="00974BEA"/>
    <w:rsid w:val="00983A57"/>
    <w:rsid w:val="009977DF"/>
    <w:rsid w:val="009C70E0"/>
    <w:rsid w:val="009E1BC4"/>
    <w:rsid w:val="00A27EC8"/>
    <w:rsid w:val="00A727D6"/>
    <w:rsid w:val="00AF1EFC"/>
    <w:rsid w:val="00B136CA"/>
    <w:rsid w:val="00B17A1B"/>
    <w:rsid w:val="00C24F55"/>
    <w:rsid w:val="00C964D9"/>
    <w:rsid w:val="00CC0992"/>
    <w:rsid w:val="00CD099D"/>
    <w:rsid w:val="00CD2DB8"/>
    <w:rsid w:val="00CD5313"/>
    <w:rsid w:val="00D21B84"/>
    <w:rsid w:val="00D82223"/>
    <w:rsid w:val="00D91AC0"/>
    <w:rsid w:val="00DD1428"/>
    <w:rsid w:val="00E271E4"/>
    <w:rsid w:val="00E70782"/>
    <w:rsid w:val="00E873BD"/>
    <w:rsid w:val="00EC70B2"/>
    <w:rsid w:val="00ED7DCC"/>
    <w:rsid w:val="00F66D64"/>
    <w:rsid w:val="00F74ED1"/>
    <w:rsid w:val="00F8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8"/>
  </w:style>
  <w:style w:type="paragraph" w:styleId="1">
    <w:name w:val="heading 1"/>
    <w:basedOn w:val="a"/>
    <w:next w:val="a"/>
    <w:link w:val="10"/>
    <w:uiPriority w:val="9"/>
    <w:qFormat/>
    <w:rsid w:val="00F66D6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D64"/>
    <w:rPr>
      <w:rFonts w:ascii="Times New Roman" w:hAnsi="Times New Roman" w:cs="Times New Roman"/>
      <w:b/>
      <w:sz w:val="28"/>
      <w:szCs w:val="28"/>
    </w:rPr>
  </w:style>
  <w:style w:type="character" w:customStyle="1" w:styleId="itemtext1">
    <w:name w:val="itemtext1"/>
    <w:basedOn w:val="a0"/>
    <w:rsid w:val="00983A57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D6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6D64"/>
    <w:rPr>
      <w:rFonts w:ascii="Times New Roman" w:hAnsi="Times New Roman" w:cs="Times New Roman"/>
      <w:b/>
      <w:sz w:val="28"/>
      <w:szCs w:val="28"/>
    </w:rPr>
  </w:style>
  <w:style w:type="character" w:customStyle="1" w:styleId="itemtext1">
    <w:name w:val="itemtext1"/>
    <w:basedOn w:val="a0"/>
    <w:rsid w:val="00983A5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880C-EF59-4375-9E86-C0FA954E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map</cp:lastModifiedBy>
  <cp:revision>2</cp:revision>
  <dcterms:created xsi:type="dcterms:W3CDTF">2019-11-06T10:41:00Z</dcterms:created>
  <dcterms:modified xsi:type="dcterms:W3CDTF">2019-11-06T10:41:00Z</dcterms:modified>
</cp:coreProperties>
</file>